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9D979E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</w:pP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  <w:lang w:val="kk-KZ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-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араби</w:t>
      </w:r>
      <w:r w:rsidRPr="00337879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атындағы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азақ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Ұ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  <w:lang w:val="kk-KZ"/>
        </w:rPr>
        <w:t>лттық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4"/>
          <w:sz w:val="24"/>
          <w:szCs w:val="24"/>
        </w:rPr>
        <w:t>У</w:t>
      </w:r>
      <w:r w:rsidRPr="00337879">
        <w:rPr>
          <w:rFonts w:ascii="Times New Roman" w:eastAsia="Times New Roman" w:hAnsi="Times New Roman" w:cs="Times New Roman"/>
          <w:color w:val="000000"/>
          <w:w w:val="117"/>
          <w:sz w:val="24"/>
          <w:szCs w:val="24"/>
          <w:lang w:val="kk-KZ"/>
        </w:rPr>
        <w:t>ниверситеті</w:t>
      </w:r>
    </w:p>
    <w:p w14:paraId="20CE4312" w14:textId="77777777" w:rsidR="00E50F5B" w:rsidRPr="00337879" w:rsidRDefault="00E50F5B" w:rsidP="00E50F5B">
      <w:pPr>
        <w:widowControl w:val="0"/>
        <w:spacing w:after="0" w:line="240" w:lineRule="auto"/>
        <w:ind w:left="1471" w:right="766"/>
        <w:jc w:val="center"/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3"/>
          <w:sz w:val="24"/>
          <w:szCs w:val="24"/>
        </w:rPr>
        <w:t>Э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ми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ә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 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w w:val="102"/>
          <w:sz w:val="24"/>
          <w:szCs w:val="24"/>
        </w:rPr>
        <w:t>з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ес</w:t>
      </w:r>
      <w:r w:rsidRPr="00337879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  <w:lang w:val="kk-KZ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98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>і</w:t>
      </w:r>
      <w:r w:rsidRPr="00337879">
        <w:rPr>
          <w:rFonts w:ascii="Times New Roman" w:eastAsia="Times New Roman" w:hAnsi="Times New Roman" w:cs="Times New Roman"/>
          <w:color w:val="000000"/>
          <w:spacing w:val="101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</w:rPr>
        <w:t>ж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"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9"/>
          <w:sz w:val="24"/>
          <w:szCs w:val="24"/>
        </w:rPr>
        <w:t>к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7"/>
          <w:sz w:val="24"/>
          <w:szCs w:val="24"/>
        </w:rPr>
        <w:t>ф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99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w w:val="111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spacing w:val="2"/>
          <w:w w:val="113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6"/>
          <w:sz w:val="24"/>
          <w:szCs w:val="24"/>
        </w:rPr>
        <w:t>ы</w:t>
      </w:r>
    </w:p>
    <w:p w14:paraId="23EFC5A2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07DA54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F397A71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4B1B13FF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68DAFA65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33C4EFF3" w14:textId="77777777" w:rsidR="00E50F5B" w:rsidRPr="00337879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w w:val="116"/>
          <w:sz w:val="24"/>
          <w:szCs w:val="24"/>
        </w:rPr>
      </w:pPr>
    </w:p>
    <w:p w14:paraId="25360F67" w14:textId="77777777" w:rsidR="00E50F5B" w:rsidRPr="00337879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w w:val="108"/>
          <w:sz w:val="24"/>
          <w:szCs w:val="24"/>
        </w:rPr>
      </w:pPr>
    </w:p>
    <w:p w14:paraId="25F998E5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36B3EB0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7450DA4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5CD39942" w14:textId="77777777" w:rsidR="00E50F5B" w:rsidRDefault="00E50F5B" w:rsidP="00E50F5B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CAB585C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1469A408" w14:textId="77777777" w:rsidR="00E50F5B" w:rsidRDefault="00E50F5B" w:rsidP="00E50F5B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</w:pPr>
    </w:p>
    <w:p w14:paraId="33C67BE2" w14:textId="77777777" w:rsidR="00E50F5B" w:rsidRPr="00337879" w:rsidRDefault="00E50F5B" w:rsidP="00676A97">
      <w:pPr>
        <w:widowControl w:val="0"/>
        <w:spacing w:after="0" w:line="240" w:lineRule="auto"/>
        <w:ind w:left="142" w:right="1673"/>
        <w:jc w:val="center"/>
        <w:rPr>
          <w:rFonts w:ascii="Times New Roman" w:eastAsia="Times New Roman" w:hAnsi="Times New Roman" w:cs="Times New Roman"/>
          <w:color w:val="000000"/>
          <w:spacing w:val="2"/>
          <w:w w:val="110"/>
          <w:sz w:val="24"/>
          <w:szCs w:val="24"/>
        </w:rPr>
      </w:pP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Қ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О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-2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3"/>
          <w:sz w:val="24"/>
          <w:szCs w:val="24"/>
        </w:rPr>
        <w:t>Ы</w:t>
      </w:r>
      <w:r w:rsidRPr="00337879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9"/>
          <w:sz w:val="24"/>
          <w:szCs w:val="24"/>
        </w:rPr>
        <w:t>Е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w w:val="109"/>
          <w:sz w:val="24"/>
          <w:szCs w:val="24"/>
        </w:rPr>
        <w:t>Т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И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ХА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Н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37879">
        <w:rPr>
          <w:rFonts w:ascii="Times New Roman" w:eastAsia="Times New Roman" w:hAnsi="Times New Roman" w:cs="Times New Roman"/>
          <w:color w:val="000000"/>
          <w:w w:val="115"/>
          <w:sz w:val="24"/>
          <w:szCs w:val="24"/>
        </w:rPr>
        <w:t>Б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Ғ</w:t>
      </w:r>
      <w:r w:rsidRPr="00337879">
        <w:rPr>
          <w:rFonts w:ascii="Times New Roman" w:eastAsia="Times New Roman" w:hAnsi="Times New Roman" w:cs="Times New Roman"/>
          <w:color w:val="000000"/>
          <w:spacing w:val="1"/>
          <w:w w:val="101"/>
          <w:sz w:val="24"/>
          <w:szCs w:val="24"/>
        </w:rPr>
        <w:t>Д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</w:rPr>
        <w:t>Р</w:t>
      </w:r>
      <w:r w:rsidRPr="00337879">
        <w:rPr>
          <w:rFonts w:ascii="Times New Roman" w:eastAsia="Times New Roman" w:hAnsi="Times New Roman" w:cs="Times New Roman"/>
          <w:color w:val="000000"/>
          <w:w w:val="110"/>
          <w:sz w:val="24"/>
          <w:szCs w:val="24"/>
        </w:rPr>
        <w:t>Л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6"/>
          <w:sz w:val="24"/>
          <w:szCs w:val="24"/>
        </w:rPr>
        <w:t>М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37879">
        <w:rPr>
          <w:rFonts w:ascii="Times New Roman" w:eastAsia="Times New Roman" w:hAnsi="Times New Roman" w:cs="Times New Roman"/>
          <w:color w:val="000000"/>
          <w:w w:val="108"/>
          <w:sz w:val="24"/>
          <w:szCs w:val="24"/>
        </w:rPr>
        <w:t>С</w:t>
      </w:r>
      <w:r w:rsidRPr="00337879">
        <w:rPr>
          <w:rFonts w:ascii="Times New Roman" w:eastAsia="Times New Roman" w:hAnsi="Times New Roman" w:cs="Times New Roman"/>
          <w:color w:val="000000"/>
          <w:w w:val="113"/>
          <w:sz w:val="24"/>
          <w:szCs w:val="24"/>
        </w:rPr>
        <w:t>Ы</w:t>
      </w:r>
    </w:p>
    <w:p w14:paraId="5BA343A2" w14:textId="3600B6A4" w:rsidR="00E50F5B" w:rsidRPr="00337879" w:rsidRDefault="009949FF" w:rsidP="00676A97">
      <w:pPr>
        <w:widowControl w:val="0"/>
        <w:spacing w:after="0" w:line="240" w:lineRule="auto"/>
        <w:ind w:left="2378" w:right="1673"/>
        <w:jc w:val="center"/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 w:rsidR="00676A97">
        <w:rPr>
          <w:rFonts w:ascii="Times New Roman" w:hAnsi="Times New Roman" w:cs="Times New Roman"/>
          <w:sz w:val="24"/>
          <w:szCs w:val="24"/>
          <w:lang w:val="kk-KZ"/>
        </w:rPr>
        <w:t>" пәні</w:t>
      </w:r>
    </w:p>
    <w:p w14:paraId="06E44357" w14:textId="77777777" w:rsidR="009949FF" w:rsidRPr="009949FF" w:rsidRDefault="009949FF" w:rsidP="00676A97">
      <w:pPr>
        <w:widowControl w:val="0"/>
        <w:spacing w:after="0" w:line="240" w:lineRule="auto"/>
        <w:ind w:right="1673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566C5C">
        <w:rPr>
          <w:rFonts w:ascii="Times New Roman" w:hAnsi="Times New Roman"/>
          <w:b/>
          <w:bCs/>
          <w:sz w:val="24"/>
          <w:szCs w:val="24"/>
          <w:lang w:val="kk-KZ"/>
        </w:rPr>
        <w:t>Сode</w:t>
      </w:r>
      <w:r w:rsidRPr="009949FF">
        <w:rPr>
          <w:rFonts w:ascii="Times New Roman" w:hAnsi="Times New Roman"/>
          <w:b/>
          <w:bCs/>
          <w:sz w:val="24"/>
          <w:szCs w:val="24"/>
          <w:lang w:val="kk-KZ"/>
        </w:rPr>
        <w:t xml:space="preserve">  </w:t>
      </w:r>
      <w:r w:rsidRPr="009949FF">
        <w:rPr>
          <w:rFonts w:ascii="Times New Roman" w:hAnsi="Times New Roman"/>
          <w:b/>
          <w:sz w:val="24"/>
          <w:szCs w:val="24"/>
          <w:lang w:val="kk-KZ"/>
        </w:rPr>
        <w:t>SGMU 3214</w:t>
      </w:r>
    </w:p>
    <w:p w14:paraId="469473DC" w14:textId="4BC4F198" w:rsidR="00E50F5B" w:rsidRPr="00337879" w:rsidRDefault="003A74B5" w:rsidP="00676A97">
      <w:pPr>
        <w:widowControl w:val="0"/>
        <w:spacing w:after="0" w:line="240" w:lineRule="auto"/>
        <w:ind w:right="1673"/>
        <w:jc w:val="center"/>
        <w:rPr>
          <w:rFonts w:ascii="Times New Roman" w:eastAsia="Times New Roman" w:hAnsi="Times New Roman" w:cs="Times New Roman"/>
          <w:color w:val="000000"/>
          <w:spacing w:val="-1"/>
          <w:w w:val="11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6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В0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4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101</w:t>
      </w:r>
      <w:r w:rsidR="00E50F5B"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-</w:t>
      </w:r>
      <w:r w:rsidR="00E50F5B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Мемлекеттік және жергілікті басқару</w:t>
      </w:r>
      <w:r w:rsid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 мамандығы</w:t>
      </w:r>
    </w:p>
    <w:p w14:paraId="482D9F0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93BB7A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30133CC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02CE07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AB25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4D989A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8837EA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79E871D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7B2311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A11F2C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D9AC7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5D80D3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C80118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082E6A3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77ADED70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667ACE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055FAE4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D86AEB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2EA14B9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2929E06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9308D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1C7F5A2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F26F82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50BDC9E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31B866B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2009BB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C62F4C7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3B5557B3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4124CF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5D1F5886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69400BF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46ED60B9" w14:textId="77777777" w:rsidR="00E50F5B" w:rsidRPr="00676A97" w:rsidRDefault="00E50F5B" w:rsidP="00E50F5B">
      <w:pPr>
        <w:spacing w:after="48" w:line="240" w:lineRule="exact"/>
        <w:rPr>
          <w:rFonts w:ascii="Times New Roman" w:eastAsia="Times New Roman" w:hAnsi="Times New Roman" w:cs="Times New Roman"/>
          <w:spacing w:val="-1"/>
          <w:w w:val="110"/>
          <w:sz w:val="24"/>
          <w:szCs w:val="24"/>
          <w:lang w:val="kk-KZ"/>
        </w:rPr>
      </w:pPr>
    </w:p>
    <w:p w14:paraId="1BA48209" w14:textId="77777777" w:rsidR="00E50F5B" w:rsidRPr="00676A97" w:rsidRDefault="00E50F5B" w:rsidP="00E50F5B">
      <w:pPr>
        <w:widowControl w:val="0"/>
        <w:spacing w:after="0" w:line="240" w:lineRule="auto"/>
        <w:ind w:left="4135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 w:rsidSect="00337879">
          <w:pgSz w:w="11906" w:h="16838"/>
          <w:pgMar w:top="1129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07238C68" w14:textId="77777777" w:rsidR="00E50F5B" w:rsidRPr="00676A97" w:rsidRDefault="00E50F5B" w:rsidP="00E50F5B">
      <w:pPr>
        <w:spacing w:after="19" w:line="120" w:lineRule="exact"/>
        <w:rPr>
          <w:rFonts w:ascii="Calibri" w:eastAsia="Calibri" w:hAnsi="Calibri" w:cs="Calibri"/>
          <w:sz w:val="12"/>
          <w:szCs w:val="12"/>
          <w:lang w:val="kk-KZ"/>
        </w:rPr>
      </w:pPr>
    </w:p>
    <w:p w14:paraId="44F85FDC" w14:textId="77777777" w:rsidR="009949FF" w:rsidRDefault="00E50F5B" w:rsidP="00E50F5B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>Қ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ұ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3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у</w:t>
      </w:r>
      <w:r w:rsidRPr="00676A97">
        <w:rPr>
          <w:rFonts w:ascii="Times New Roman" w:eastAsia="Times New Roman" w:hAnsi="Times New Roman" w:cs="Times New Roman"/>
          <w:color w:val="000000"/>
          <w:spacing w:val="-3"/>
          <w:w w:val="110"/>
          <w:sz w:val="24"/>
          <w:szCs w:val="24"/>
          <w:lang w:val="kk-KZ"/>
        </w:rPr>
        <w:t>ш</w:t>
      </w:r>
      <w:r w:rsidRPr="00676A97">
        <w:rPr>
          <w:rFonts w:ascii="Times New Roman" w:eastAsia="Times New Roman" w:hAnsi="Times New Roman" w:cs="Times New Roman"/>
          <w:color w:val="000000"/>
          <w:w w:val="116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: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ab/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э.ғ.д.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98"/>
          <w:sz w:val="24"/>
          <w:szCs w:val="24"/>
          <w:lang w:val="kk-KZ"/>
        </w:rPr>
        <w:t>б</w:t>
      </w:r>
      <w:r w:rsidRPr="00676A97">
        <w:rPr>
          <w:rFonts w:ascii="Times New Roman" w:eastAsia="Times New Roman" w:hAnsi="Times New Roman" w:cs="Times New Roman"/>
          <w:color w:val="000000"/>
          <w:w w:val="11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л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и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w w:val="114"/>
          <w:sz w:val="24"/>
          <w:szCs w:val="24"/>
          <w:lang w:val="kk-KZ"/>
        </w:rPr>
        <w:t>в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О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.А.</w:t>
      </w:r>
    </w:p>
    <w:p w14:paraId="742D6A02" w14:textId="2E568A60" w:rsidR="00E50F5B" w:rsidRPr="00676A97" w:rsidRDefault="00E50F5B" w:rsidP="009949FF">
      <w:pPr>
        <w:widowControl w:val="0"/>
        <w:tabs>
          <w:tab w:val="left" w:pos="5971"/>
        </w:tabs>
        <w:spacing w:after="0" w:line="235" w:lineRule="auto"/>
        <w:ind w:left="4790" w:right="1259" w:hanging="412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6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99"/>
          <w:sz w:val="24"/>
          <w:szCs w:val="24"/>
          <w:lang w:val="kk-KZ"/>
        </w:rPr>
        <w:t>д</w:t>
      </w:r>
      <w:r w:rsidRPr="00676A97">
        <w:rPr>
          <w:rFonts w:ascii="Times New Roman" w:eastAsia="Times New Roman" w:hAnsi="Times New Roman" w:cs="Times New Roman"/>
          <w:color w:val="000000"/>
          <w:spacing w:val="5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е</w:t>
      </w:r>
      <w:r w:rsidRPr="00676A97">
        <w:rPr>
          <w:rFonts w:ascii="Times New Roman" w:eastAsia="Times New Roman" w:hAnsi="Times New Roman" w:cs="Times New Roman"/>
          <w:color w:val="000000"/>
          <w:spacing w:val="6"/>
          <w:w w:val="108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8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к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афед</w:t>
      </w: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ң</w:t>
      </w:r>
      <w:r w:rsidR="009949FF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проф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ес</w:t>
      </w:r>
      <w:r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оры</w:t>
      </w:r>
    </w:p>
    <w:p w14:paraId="0D48C68A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BF560B1" w14:textId="77777777" w:rsidR="00E50F5B" w:rsidRPr="00676A97" w:rsidRDefault="00E50F5B" w:rsidP="00E50F5B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4F8B47DB" w14:textId="77777777" w:rsidR="00E50F5B" w:rsidRPr="00676A97" w:rsidRDefault="00E50F5B" w:rsidP="00E50F5B">
      <w:pPr>
        <w:spacing w:after="110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D50896E" w14:textId="2B481D05" w:rsidR="00E50F5B" w:rsidRPr="00676A97" w:rsidRDefault="009949FF" w:rsidP="00676A97">
      <w:pPr>
        <w:widowControl w:val="0"/>
        <w:spacing w:after="0" w:line="240" w:lineRule="auto"/>
        <w:ind w:right="1673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пәні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3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бой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ша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120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оры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нд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val="kk-KZ"/>
        </w:rPr>
        <w:t>их</w:t>
      </w:r>
      <w:r w:rsidR="00E50F5B" w:rsidRPr="00676A97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08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ү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ргі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val="kk-KZ"/>
        </w:rPr>
        <w:t>з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у бағда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ы 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 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ме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ыс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тары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афедра 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іл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ып,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ұс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лды</w:t>
      </w:r>
    </w:p>
    <w:p w14:paraId="05B517E2" w14:textId="77777777" w:rsidR="00E50F5B" w:rsidRPr="00676A97" w:rsidRDefault="00E50F5B" w:rsidP="00E50F5B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F61E131" w14:textId="3F96556E" w:rsidR="00E50F5B" w:rsidRPr="00676A97" w:rsidRDefault="00E50F5B" w:rsidP="00E50F5B">
      <w:pPr>
        <w:widowControl w:val="0"/>
        <w:spacing w:after="0" w:line="240" w:lineRule="auto"/>
        <w:ind w:left="566" w:right="-20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sectPr w:rsidR="00E50F5B" w:rsidRPr="00676A97">
          <w:pgSz w:w="11906" w:h="16838"/>
          <w:pgMar w:top="1134" w:right="850" w:bottom="1134" w:left="1701" w:header="0" w:footer="0" w:gutter="0"/>
          <w:cols w:space="708"/>
        </w:sectPr>
      </w:pPr>
      <w:r w:rsidRPr="00676A97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val="kk-KZ"/>
        </w:rPr>
        <w:t>"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>26</w:t>
      </w:r>
      <w:r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"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  </w:t>
      </w:r>
      <w:r w:rsidR="003A74B5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05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  </w:t>
      </w:r>
      <w:r w:rsidRPr="00676A97">
        <w:rPr>
          <w:rFonts w:ascii="Times New Roman" w:eastAsia="Times New Roman" w:hAnsi="Times New Roman" w:cs="Times New Roman"/>
          <w:color w:val="000000"/>
          <w:spacing w:val="118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202</w:t>
      </w:r>
      <w:r w:rsidRPr="00337879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 w:rsidRPr="00676A9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ж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.,</w:t>
      </w:r>
      <w:r w:rsidRPr="00676A9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х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spacing w:val="2"/>
          <w:w w:val="112"/>
          <w:sz w:val="24"/>
          <w:szCs w:val="24"/>
          <w:lang w:val="kk-KZ"/>
        </w:rPr>
        <w:t>т</w:t>
      </w:r>
      <w:r w:rsidRPr="00676A97">
        <w:rPr>
          <w:rFonts w:ascii="Times New Roman" w:eastAsia="Times New Roman" w:hAnsi="Times New Roman" w:cs="Times New Roman"/>
          <w:color w:val="000000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w w:val="108"/>
          <w:sz w:val="24"/>
          <w:szCs w:val="24"/>
          <w:lang w:val="kk-KZ"/>
        </w:rPr>
        <w:t>м</w:t>
      </w:r>
      <w:r w:rsidRPr="00676A97">
        <w:rPr>
          <w:rFonts w:ascii="Times New Roman" w:eastAsia="Times New Roman" w:hAnsi="Times New Roman" w:cs="Times New Roman"/>
          <w:color w:val="000000"/>
          <w:spacing w:val="1"/>
          <w:w w:val="113"/>
          <w:sz w:val="24"/>
          <w:szCs w:val="24"/>
          <w:lang w:val="kk-KZ"/>
        </w:rPr>
        <w:t>а</w:t>
      </w: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r w:rsidRPr="00676A97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№</w:t>
      </w:r>
      <w:r w:rsidR="003A74B5">
        <w:rPr>
          <w:rFonts w:ascii="Times New Roman" w:eastAsia="Times New Roman" w:hAnsi="Times New Roman" w:cs="Times New Roman"/>
          <w:color w:val="000000"/>
          <w:w w:val="105"/>
          <w:sz w:val="24"/>
          <w:szCs w:val="24"/>
          <w:lang w:val="kk-KZ"/>
        </w:rPr>
        <w:t>5</w:t>
      </w:r>
    </w:p>
    <w:p w14:paraId="3908CF19" w14:textId="77777777" w:rsidR="00E50F5B" w:rsidRPr="00337879" w:rsidRDefault="00E50F5B" w:rsidP="00E50F5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lastRenderedPageBreak/>
        <w:t>Кіріспе</w:t>
      </w:r>
    </w:p>
    <w:p w14:paraId="21FDB1B3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27B7173" w14:textId="6A5AFC84" w:rsidR="00D53763" w:rsidRPr="00D53763" w:rsidRDefault="009949FF" w:rsidP="00D53763">
      <w:pPr>
        <w:rPr>
          <w:rFonts w:ascii="Times New Roman" w:hAnsi="Times New Roman"/>
          <w:sz w:val="28"/>
          <w:lang w:val="kk-KZ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kk-KZ"/>
        </w:rPr>
        <w:t>”</w:t>
      </w:r>
      <w:r w:rsidRPr="00722DE9">
        <w:rPr>
          <w:rFonts w:ascii="Times New Roman" w:hAnsi="Times New Roman"/>
          <w:b/>
          <w:shd w:val="clear" w:color="auto" w:fill="FFFFFF"/>
          <w:lang w:val="kk-KZ"/>
        </w:rPr>
        <w:t xml:space="preserve"> </w:t>
      </w:r>
      <w:r w:rsidRPr="00722DE9">
        <w:rPr>
          <w:rFonts w:ascii="Times New Roman" w:hAnsi="Times New Roman"/>
          <w:bCs/>
          <w:shd w:val="clear" w:color="auto" w:fill="FFFFFF"/>
          <w:lang w:val="kk-KZ"/>
        </w:rPr>
        <w:t>Мемлекеттік және жергілікті басқару жүйесінің негіздері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"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ә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 xml:space="preserve"> 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6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В</w:t>
      </w:r>
      <w:r w:rsidR="003A74B5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041101</w:t>
      </w:r>
      <w:r w:rsidR="00E50F5B" w:rsidRPr="00234C72"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  <w:lang w:val="kk-KZ"/>
        </w:rPr>
        <w:t>-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"</w:t>
      </w:r>
      <w:r w:rsidR="00E50F5B" w:rsidRPr="00234C72">
        <w:rPr>
          <w:rFonts w:ascii="Times New Roman" w:eastAsia="Times New Roman" w:hAnsi="Times New Roman" w:cs="Times New Roman"/>
          <w:color w:val="000000"/>
          <w:spacing w:val="3"/>
          <w:w w:val="106"/>
          <w:sz w:val="28"/>
          <w:szCs w:val="28"/>
          <w:lang w:val="kk-KZ"/>
        </w:rPr>
        <w:t>Мемлекеттік және жергілікті басқару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"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ма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м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анд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3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к</w:t>
      </w:r>
      <w:r w:rsidR="00E50F5B" w:rsidRPr="00676A9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  <w:lang w:val="kk-KZ"/>
        </w:rPr>
        <w:t>у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р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студенттері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үш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ытыл</w:t>
      </w:r>
      <w:r w:rsidR="00E50F5B" w:rsidRPr="00234C72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ды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:</w:t>
      </w:r>
      <w:r w:rsidR="00E50F5B" w:rsidRPr="00676A97"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01.092021-11.12.2021</w:t>
      </w:r>
      <w:r w:rsidR="00D53763">
        <w:rPr>
          <w:rFonts w:ascii="Times New Roman" w:hAnsi="Times New Roman"/>
          <w:sz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ара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ығында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.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6B6519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ин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ақ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ғ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а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теори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я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және</w:t>
      </w:r>
      <w:r w:rsidR="00E50F5B" w:rsidRPr="00676A97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практ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  <w:lang w:val="kk-KZ"/>
        </w:rPr>
        <w:t>и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кал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б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лім</w:t>
      </w:r>
      <w:r w:rsidR="00E50F5B" w:rsidRPr="00676A9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ерін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і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ң</w:t>
      </w:r>
      <w:r w:rsidR="00E50F5B" w:rsidRPr="00676A97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қ</w:t>
      </w:r>
      <w:r w:rsidR="00E50F5B" w:rsidRPr="00676A9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val="kk-KZ"/>
        </w:rPr>
        <w:t>о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ры</w:t>
      </w:r>
      <w:r w:rsidR="00E50F5B" w:rsidRPr="00676A9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val="kk-KZ"/>
        </w:rPr>
        <w:t>т</w:t>
      </w:r>
      <w:r w:rsidR="00E50F5B" w:rsidRPr="00676A9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>н</w:t>
      </w:r>
      <w:r w:rsidR="00E50F5B" w:rsidRPr="00676A9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val="kk-KZ"/>
        </w:rPr>
        <w:t>д</w:t>
      </w:r>
      <w:r w:rsidR="00E50F5B" w:rsidRPr="00676A9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val="kk-KZ"/>
        </w:rPr>
        <w:t>ы</w:t>
      </w:r>
      <w:r w:rsidR="00E50F5B" w:rsidRPr="00676A97">
        <w:rPr>
          <w:rFonts w:ascii="Times New Roman" w:eastAsia="Times New Roman" w:hAnsi="Times New Roman" w:cs="Times New Roman"/>
          <w:color w:val="000000"/>
          <w:sz w:val="28"/>
          <w:szCs w:val="28"/>
          <w:lang w:val="kk-KZ"/>
        </w:rPr>
        <w:t xml:space="preserve">сы 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емтихан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spacing w:val="5"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>жазбаша</w:t>
      </w:r>
      <w:r w:rsidR="00E50F5B" w:rsidRPr="00234C72">
        <w:rPr>
          <w:rFonts w:ascii="Times New Roman" w:eastAsia="Times New Roman" w:hAnsi="Times New Roman" w:cs="Times New Roman"/>
          <w:b/>
          <w:bCs/>
          <w:color w:val="000000"/>
          <w:w w:val="113"/>
          <w:sz w:val="28"/>
          <w:szCs w:val="28"/>
          <w:lang w:val="kk-KZ"/>
        </w:rPr>
        <w:t xml:space="preserve"> дәстүрлі </w:t>
      </w:r>
      <w:r w:rsidR="00E50F5B" w:rsidRPr="00676A97">
        <w:rPr>
          <w:b/>
          <w:bCs/>
          <w:sz w:val="28"/>
          <w:szCs w:val="28"/>
          <w:lang w:val="kk-KZ"/>
        </w:rPr>
        <w:t xml:space="preserve"> </w:t>
      </w:r>
      <w:r w:rsidR="00E50F5B" w:rsidRPr="00676A97">
        <w:rPr>
          <w:rFonts w:ascii="Times New Roman" w:hAnsi="Times New Roman" w:cs="Times New Roman"/>
          <w:b/>
          <w:bCs/>
          <w:sz w:val="28"/>
          <w:szCs w:val="28"/>
          <w:lang w:val="kk-KZ"/>
        </w:rPr>
        <w:t>– Univer АЖ-да өткізіледі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(</w:t>
      </w:r>
      <w:r w:rsidR="00D53763" w:rsidRPr="006B6519">
        <w:rPr>
          <w:rFonts w:ascii="Times New Roman" w:hAnsi="Times New Roman" w:cs="Times New Roman"/>
          <w:sz w:val="28"/>
          <w:szCs w:val="28"/>
          <w:lang w:val="kk-KZ"/>
        </w:rPr>
        <w:t>Емтихан сессиясы</w:t>
      </w:r>
      <w:r w:rsidR="00D53763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</w:t>
      </w:r>
      <w:r w:rsidR="00D53763" w:rsidRPr="00D53763">
        <w:rPr>
          <w:rFonts w:ascii="Times New Roman" w:hAnsi="Times New Roman"/>
          <w:sz w:val="28"/>
          <w:lang w:val="kk-KZ"/>
        </w:rPr>
        <w:t>13.12.2021-31.12.2021</w:t>
      </w:r>
      <w:r w:rsidR="00D53763">
        <w:rPr>
          <w:rFonts w:ascii="Times New Roman" w:hAnsi="Times New Roman"/>
          <w:sz w:val="28"/>
          <w:lang w:val="kk-KZ"/>
        </w:rPr>
        <w:t>)</w:t>
      </w:r>
    </w:p>
    <w:p w14:paraId="62761F70" w14:textId="532A69F4" w:rsidR="00E50F5B" w:rsidRPr="00337879" w:rsidRDefault="00E50F5B" w:rsidP="00E50F5B">
      <w:pPr>
        <w:suppressAutoHyphens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</w:pPr>
      <w:bookmarkStart w:id="0" w:name="_Hlk66300374"/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>Емтихан онлайн форматта өткізіледі. Емтихан тапсыру кезінде қойылған сұрақтарға толық</w:t>
      </w:r>
      <w:r w:rsidR="00676A97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жазбаша </w:t>
      </w:r>
      <w:r w:rsidRPr="00337879">
        <w:rPr>
          <w:rFonts w:ascii="Times New Roman" w:eastAsiaTheme="minorEastAsia" w:hAnsi="Times New Roman" w:cs="Times New Roman"/>
          <w:sz w:val="28"/>
          <w:szCs w:val="28"/>
          <w:lang w:val="kk-KZ" w:eastAsia="ru-RU"/>
        </w:rPr>
        <w:t xml:space="preserve"> жауап беру қажет. </w:t>
      </w:r>
    </w:p>
    <w:bookmarkEnd w:id="0"/>
    <w:p w14:paraId="68A0F03D" w14:textId="77777777" w:rsidR="00E50F5B" w:rsidRPr="00337879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012D4B3A" w14:textId="77777777" w:rsidR="00E50F5B" w:rsidRPr="00676A97" w:rsidRDefault="00E50F5B" w:rsidP="00E50F5B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val="kk-KZ"/>
        </w:rPr>
      </w:pP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Емтиханды тапсыру кезінде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студентте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р </w:t>
      </w:r>
      <w:r>
        <w:rPr>
          <w:rFonts w:ascii="Times New Roman" w:eastAsia="Calibri" w:hAnsi="Times New Roman" w:cs="Times New Roman"/>
          <w:sz w:val="28"/>
          <w:szCs w:val="28"/>
          <w:lang w:val="kk-KZ"/>
        </w:rPr>
        <w:t>білу</w:t>
      </w:r>
      <w:r w:rsidRPr="00337879">
        <w:rPr>
          <w:rFonts w:ascii="Times New Roman" w:eastAsia="Calibri" w:hAnsi="Times New Roman" w:cs="Times New Roman"/>
          <w:sz w:val="28"/>
          <w:szCs w:val="28"/>
          <w:lang w:val="kk-KZ"/>
        </w:rPr>
        <w:t xml:space="preserve">і тиіс: </w:t>
      </w:r>
    </w:p>
    <w:p w14:paraId="4D1B9B66" w14:textId="46204B5B" w:rsidR="00E50F5B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1B594BB" w14:textId="0E9F5394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мен шет елдердегі мемлекеттік және жергілікті басқару органдарының құрылымы мен жүзеге асырылу механизмін білу</w:t>
      </w:r>
      <w:r>
        <w:rPr>
          <w:rFonts w:ascii="Times New Roman" w:hAnsi="Times New Roman"/>
          <w:sz w:val="24"/>
          <w:szCs w:val="24"/>
          <w:lang w:val="kk-KZ" w:eastAsia="ko-KR"/>
        </w:rPr>
        <w:t>і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0E17B17D" w14:textId="1AE642DA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органдары жұмыс істейтін саяси, экономикалық, әлеуметтік ортаны талдау</w:t>
      </w:r>
      <w:r>
        <w:rPr>
          <w:rFonts w:ascii="Times New Roman" w:hAnsi="Times New Roman"/>
          <w:sz w:val="24"/>
          <w:szCs w:val="24"/>
          <w:lang w:val="kk-KZ" w:eastAsia="ko-KR"/>
        </w:rPr>
        <w:t>ын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E00BCEF" w14:textId="2F08075B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Қазақстан Республикасындағы мемлекеттік және жергілікті басқару органдары қызметінің сипатындағы жүйелік сипаттарды анықтау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D5D0354" w14:textId="75DFB206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органдарының қызметін жетілдірудің тәжірибелік міндеттерін шешу кезінде мемлекеттік басқарудың жинақталған отандық және шетелдік тәжірибесін пайдалану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; </w:t>
      </w:r>
    </w:p>
    <w:p w14:paraId="34557393" w14:textId="014766B2" w:rsidR="009949FF" w:rsidRPr="00566C5C" w:rsidRDefault="009949FF" w:rsidP="009949FF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kk-KZ" w:eastAsia="ko-KR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>- мемлекеттік және жергілікті билік органдары қызметінің ішкі және сыртқы факторларына, олардың тиімділік өлшемдеріне талдау жүргізу</w:t>
      </w:r>
      <w:r>
        <w:rPr>
          <w:rFonts w:ascii="Times New Roman" w:hAnsi="Times New Roman"/>
          <w:sz w:val="24"/>
          <w:szCs w:val="24"/>
          <w:lang w:val="kk-KZ" w:eastAsia="ko-KR"/>
        </w:rPr>
        <w:t>ін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;</w:t>
      </w:r>
    </w:p>
    <w:p w14:paraId="4D3FA1DF" w14:textId="1EBE7221" w:rsidR="009949FF" w:rsidRPr="00722DE9" w:rsidRDefault="009949FF" w:rsidP="009949FF">
      <w:pPr>
        <w:rPr>
          <w:lang w:val="kk-KZ"/>
        </w:rPr>
      </w:pPr>
      <w:r w:rsidRPr="00566C5C">
        <w:rPr>
          <w:rFonts w:ascii="Times New Roman" w:hAnsi="Times New Roman"/>
          <w:sz w:val="24"/>
          <w:szCs w:val="24"/>
          <w:lang w:val="kk-KZ" w:eastAsia="ko-KR"/>
        </w:rPr>
        <w:t xml:space="preserve"> - мемлекеттік және жергілікті басқару теориясы мен практикасы саласында жүйелі көзқарас пен түсініктерді айқындау</w:t>
      </w:r>
      <w:r>
        <w:rPr>
          <w:rFonts w:ascii="Times New Roman" w:hAnsi="Times New Roman"/>
          <w:sz w:val="24"/>
          <w:szCs w:val="24"/>
          <w:lang w:val="kk-KZ" w:eastAsia="ko-KR"/>
        </w:rPr>
        <w:t>ды</w:t>
      </w:r>
      <w:r w:rsidRPr="00566C5C">
        <w:rPr>
          <w:rFonts w:ascii="Times New Roman" w:hAnsi="Times New Roman"/>
          <w:sz w:val="24"/>
          <w:szCs w:val="24"/>
          <w:lang w:val="kk-KZ" w:eastAsia="ko-KR"/>
        </w:rPr>
        <w:t>.</w:t>
      </w:r>
    </w:p>
    <w:p w14:paraId="4590C686" w14:textId="5E1CDE64" w:rsid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148C88C2" w14:textId="77777777" w:rsidR="00676A97" w:rsidRPr="00676A97" w:rsidRDefault="00676A97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37256B13" w14:textId="77777777" w:rsidR="00E50F5B" w:rsidRPr="004B3812" w:rsidRDefault="00E50F5B" w:rsidP="00E50F5B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Сұрақтар </w:t>
      </w:r>
      <w:r w:rsidRPr="004B3812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>құрастырылатын тақырыптар:</w:t>
      </w:r>
    </w:p>
    <w:p w14:paraId="31899BA2" w14:textId="77777777" w:rsidR="00E50F5B" w:rsidRPr="004B3812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C485AB2" w14:textId="2FA7721D" w:rsidR="00E50F5B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eastAsia="Times New Roman" w:hAnsi="Times New Roman" w:cs="Times New Roman"/>
          <w:color w:val="000000"/>
          <w:w w:val="109"/>
          <w:sz w:val="24"/>
          <w:szCs w:val="24"/>
          <w:lang w:val="kk-KZ"/>
        </w:rPr>
        <w:t xml:space="preserve">1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>Мемлекеттік және жергілікті басқару жүйесінің ғылыми негіздері</w:t>
      </w:r>
    </w:p>
    <w:p w14:paraId="31886AE0" w14:textId="1C262456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2.</w:t>
      </w:r>
      <w:bookmarkStart w:id="1" w:name="_Hlk81752839"/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Шет елдердегі мемлекеттік және жергілікті басқару органдарының құрылымы және жүзеге асыру механизмдері</w:t>
      </w:r>
      <w:bookmarkEnd w:id="1"/>
    </w:p>
    <w:p w14:paraId="7E4CBBB9" w14:textId="78AD0D6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 Мемлекеттік және жергілікті басқару органдары жұмыс істейтін саяси, экономикалық-әлеуметтік ортаны  талдау</w:t>
      </w:r>
    </w:p>
    <w:p w14:paraId="21E80F99" w14:textId="45D18047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4. Мемлекеттік және жергілікті  басқарудың ұйымдастырушылық функционалдық құрылымы және құқықтық негіздері</w:t>
      </w:r>
    </w:p>
    <w:p w14:paraId="1132F10C" w14:textId="6E60E880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5.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 ҚР </w:t>
      </w: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 басқару жүйесінің  қағидалары</w:t>
      </w:r>
    </w:p>
    <w:p w14:paraId="16C4797A" w14:textId="5FF37453" w:rsidR="009949FF" w:rsidRP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color w:val="201F1E"/>
          <w:sz w:val="24"/>
          <w:szCs w:val="24"/>
          <w:shd w:val="clear" w:color="auto" w:fill="FFFFFF"/>
          <w:lang w:val="kk-KZ"/>
        </w:rPr>
        <w:t xml:space="preserve">6.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Қазақстан Республикасындағы мемлекеттік және жергілікті басқару органдары қызметінің  жүйелік  сипаты</w:t>
      </w:r>
    </w:p>
    <w:p w14:paraId="19C2823A" w14:textId="29F91A51" w:rsidR="009949FF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7. </w:t>
      </w:r>
      <w:r w:rsidRPr="009949FF">
        <w:rPr>
          <w:rFonts w:ascii="Times New Roman" w:hAnsi="Times New Roman" w:cs="Times New Roman"/>
          <w:sz w:val="24"/>
          <w:szCs w:val="24"/>
          <w:lang w:val="kk-KZ"/>
        </w:rPr>
        <w:t xml:space="preserve">ҚР </w:t>
      </w:r>
      <w:r w:rsidRPr="009949FF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 басқаруды  ақпараттық қамтамасыз жасау</w:t>
      </w:r>
    </w:p>
    <w:p w14:paraId="54735963" w14:textId="4EDD0C70" w:rsidR="009949FF" w:rsidRDefault="009949FF" w:rsidP="00E50F5B">
      <w:pPr>
        <w:widowControl w:val="0"/>
        <w:spacing w:after="0" w:line="240" w:lineRule="auto"/>
        <w:rPr>
          <w:lang w:val="kk-KZ" w:eastAsia="ar-SA"/>
        </w:rPr>
      </w:pPr>
      <w:r>
        <w:rPr>
          <w:rFonts w:ascii="Times New Roman" w:hAnsi="Times New Roman" w:cs="Times New Roman"/>
          <w:sz w:val="24"/>
          <w:szCs w:val="24"/>
          <w:lang w:val="kk-KZ" w:eastAsia="ar-SA"/>
        </w:rPr>
        <w:t>8.</w:t>
      </w:r>
      <w:r w:rsidRPr="009949FF">
        <w:rPr>
          <w:lang w:val="kk-KZ" w:eastAsia="ar-SA"/>
        </w:rPr>
        <w:t xml:space="preserve"> </w:t>
      </w:r>
      <w:r w:rsidRPr="00F1118E">
        <w:rPr>
          <w:lang w:val="kk-KZ" w:eastAsia="ar-SA"/>
        </w:rPr>
        <w:t>ҚР мемлекеттік және жергілікті басқаруда  органдарында отандық және шетелдік тәжірибені пайдалану</w:t>
      </w:r>
    </w:p>
    <w:p w14:paraId="1133013A" w14:textId="71CB412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9.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 Қазақстан Республикасындағы мемлекеттік және жергілікті басқарудағы </w:t>
      </w:r>
      <w:r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кадр  әлеуеті</w:t>
      </w:r>
    </w:p>
    <w:p w14:paraId="1D90309E" w14:textId="368FB9AF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10.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>ҚР мемлекеттік және жергілікті басқару жүйесінің стилін жетілдіру</w:t>
      </w:r>
    </w:p>
    <w:p w14:paraId="42D32FE9" w14:textId="0C7BA118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11.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Қазақстан Республикасы мемлекеттік және жергілікті билік органдары қызметінің ішкі және сыртқы факторлары</w:t>
      </w:r>
    </w:p>
    <w:p w14:paraId="7DDFC12C" w14:textId="397980DC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12. Қазақстан Республикасындағы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мемлекеттік және жергілікті басқару жүйесінің 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>өлшемдерін талдау</w:t>
      </w:r>
    </w:p>
    <w:p w14:paraId="05514F84" w14:textId="1F5578DE" w:rsidR="009949FF" w:rsidRPr="00ED4A1E" w:rsidRDefault="009949FF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sz w:val="24"/>
          <w:szCs w:val="24"/>
          <w:lang w:val="kk-KZ" w:eastAsia="ar-SA"/>
        </w:rPr>
        <w:t xml:space="preserve">13.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Мемлекеттік және жергілікті басқару жүйесінің тиімділік</w:t>
      </w:r>
      <w:r w:rsidRPr="00ED4A1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>қызметінің әлеуметтік-</w:t>
      </w: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lastRenderedPageBreak/>
        <w:t>экономикалық тиімділігі</w:t>
      </w:r>
    </w:p>
    <w:p w14:paraId="2D0A9871" w14:textId="3A64C3DA" w:rsidR="009949FF" w:rsidRPr="00ED4A1E" w:rsidRDefault="009949FF" w:rsidP="00E50F5B">
      <w:pPr>
        <w:widowControl w:val="0"/>
        <w:spacing w:after="0" w:line="240" w:lineRule="auto"/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</w:pPr>
      <w:r w:rsidRPr="00ED4A1E">
        <w:rPr>
          <w:rFonts w:ascii="Times New Roman" w:hAnsi="Times New Roman" w:cs="Times New Roman"/>
          <w:sz w:val="24"/>
          <w:szCs w:val="24"/>
          <w:lang w:val="kk-KZ" w:eastAsia="ar-SA"/>
        </w:rPr>
        <w:t xml:space="preserve">14.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Қазақстан Республикасында </w:t>
      </w:r>
      <w:r w:rsidR="00ED4A1E" w:rsidRPr="00ED4A1E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ED4A1E"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>мемлекеттік және жергілікті басқару жүйесінің цифрландыру</w:t>
      </w:r>
    </w:p>
    <w:p w14:paraId="46BA66C0" w14:textId="6971CCDF" w:rsidR="00ED4A1E" w:rsidRPr="00ED4A1E" w:rsidRDefault="00ED4A1E" w:rsidP="00E50F5B">
      <w:pPr>
        <w:widowControl w:val="0"/>
        <w:spacing w:after="0" w:line="240" w:lineRule="auto"/>
        <w:rPr>
          <w:rFonts w:ascii="Times New Roman" w:hAnsi="Times New Roman" w:cs="Times New Roman"/>
          <w:sz w:val="24"/>
          <w:szCs w:val="24"/>
          <w:lang w:val="kk-KZ" w:eastAsia="ar-SA"/>
        </w:rPr>
      </w:pPr>
      <w:r w:rsidRPr="00ED4A1E">
        <w:rPr>
          <w:rFonts w:ascii="Times New Roman" w:eastAsia="Calibri" w:hAnsi="Times New Roman" w:cs="Times New Roman"/>
          <w:bCs/>
          <w:color w:val="201F1E"/>
          <w:sz w:val="24"/>
          <w:szCs w:val="24"/>
          <w:shd w:val="clear" w:color="auto" w:fill="FFFFFF"/>
          <w:lang w:val="kk-KZ"/>
        </w:rPr>
        <w:t xml:space="preserve">15. </w:t>
      </w:r>
      <w:r w:rsidRPr="00ED4A1E">
        <w:rPr>
          <w:rFonts w:ascii="Times New Roman" w:eastAsia="Calibri" w:hAnsi="Times New Roman" w:cs="Times New Roman"/>
          <w:color w:val="201F1E"/>
          <w:sz w:val="24"/>
          <w:szCs w:val="24"/>
          <w:shd w:val="clear" w:color="auto" w:fill="FFFFFF"/>
          <w:lang w:val="kk-KZ"/>
        </w:rPr>
        <w:t>ҚР мемлекеттік және жергілікті басқару жүйесін дамытуды жетілдіру</w:t>
      </w:r>
    </w:p>
    <w:p w14:paraId="0C0DF547" w14:textId="77777777" w:rsidR="009949FF" w:rsidRPr="00676A97" w:rsidRDefault="009949FF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ECC2000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27F488D4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6B31E4FC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7"/>
          <w:sz w:val="24"/>
          <w:szCs w:val="24"/>
          <w:lang w:val="kk-KZ"/>
        </w:rPr>
      </w:pPr>
    </w:p>
    <w:p w14:paraId="742A8BAF" w14:textId="77777777" w:rsidR="00E50F5B" w:rsidRPr="00337879" w:rsidRDefault="00E50F5B" w:rsidP="00E50F5B">
      <w:pPr>
        <w:suppressAutoHyphens/>
        <w:spacing w:after="0" w:line="240" w:lineRule="auto"/>
        <w:ind w:firstLine="709"/>
        <w:jc w:val="center"/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</w:pPr>
      <w:r w:rsidRPr="00337879">
        <w:rPr>
          <w:rFonts w:ascii="Times New Roman" w:eastAsiaTheme="minorEastAsia" w:hAnsi="Times New Roman" w:cs="Times New Roman"/>
          <w:b/>
          <w:sz w:val="24"/>
          <w:szCs w:val="24"/>
          <w:lang w:val="kk-KZ" w:eastAsia="ru-RU"/>
        </w:rPr>
        <w:t>БАҒАЛАУ ШКАЛАСЫ</w:t>
      </w:r>
    </w:p>
    <w:tbl>
      <w:tblPr>
        <w:tblW w:w="9605" w:type="dxa"/>
        <w:tblLayout w:type="fixed"/>
        <w:tblLook w:val="04A0" w:firstRow="1" w:lastRow="0" w:firstColumn="1" w:lastColumn="0" w:noHBand="0" w:noVBand="1"/>
      </w:tblPr>
      <w:tblGrid>
        <w:gridCol w:w="1241"/>
        <w:gridCol w:w="8364"/>
      </w:tblGrid>
      <w:tr w:rsidR="00E50F5B" w:rsidRPr="003A74B5" w14:paraId="3E61755B" w14:textId="77777777" w:rsidTr="00D024E4">
        <w:tc>
          <w:tcPr>
            <w:tcW w:w="96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DA765" w14:textId="1F691F6E" w:rsidR="00E50F5B" w:rsidRPr="00337879" w:rsidRDefault="00676A97" w:rsidP="00D024E4">
            <w:pPr>
              <w:widowControl w:val="0"/>
              <w:suppressAutoHyphens/>
              <w:spacing w:after="0" w:line="240" w:lineRule="auto"/>
              <w:ind w:firstLine="709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676A97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  <w:lang w:val="kk-KZ"/>
              </w:rPr>
              <w:t>"</w:t>
            </w:r>
            <w:r w:rsidRPr="00676A97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ҚР жергілікті басқару мен өзін-өзі басқару</w:t>
            </w:r>
            <w:r w:rsidRPr="00676A97"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>"</w:t>
            </w:r>
            <w:r>
              <w:rPr>
                <w:rFonts w:ascii="Times New Roman" w:eastAsia="Times New Roman" w:hAnsi="Times New Roman" w:cs="Times New Roman"/>
                <w:color w:val="000000"/>
                <w:spacing w:val="5"/>
                <w:sz w:val="28"/>
                <w:szCs w:val="28"/>
                <w:lang w:val="kk-KZ"/>
              </w:rPr>
              <w:t xml:space="preserve"> </w:t>
            </w:r>
            <w:r w:rsidR="00E50F5B">
              <w:rPr>
                <w:rFonts w:ascii="Times New Roman" w:eastAsia="Times New Roman" w:hAnsi="Times New Roman" w:cs="Times New Roman"/>
                <w:color w:val="000000"/>
                <w:spacing w:val="38"/>
                <w:sz w:val="24"/>
                <w:szCs w:val="24"/>
                <w:lang w:val="kk-KZ"/>
              </w:rPr>
              <w:t>пәні бойынша</w:t>
            </w:r>
            <w:r w:rsidR="00E50F5B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жазбаша емтихан жұмысын бағалау шкаласы</w:t>
            </w:r>
            <w:r w:rsidR="00E50F5B"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</w:p>
          <w:p w14:paraId="1B4B9A0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</w:tr>
      <w:tr w:rsidR="00E50F5B" w:rsidRPr="003A74B5" w14:paraId="35268BE7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00A5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</w:t>
            </w:r>
          </w:p>
          <w:p w14:paraId="1CF95CC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100 - 95</w:t>
            </w:r>
          </w:p>
          <w:p w14:paraId="25685E5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2FF6E2C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5C8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4D24D68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стилистикалық сауатты, логикалық тұрғыдан дұрыс жауап берді;</w:t>
            </w:r>
          </w:p>
          <w:p w14:paraId="02F04D5A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57D41C82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дәл қолданғанын көрсетті;</w:t>
            </w:r>
          </w:p>
          <w:p w14:paraId="7F568483" w14:textId="77777777" w:rsidR="00E50F5B" w:rsidRPr="00337879" w:rsidRDefault="00E50F5B" w:rsidP="00E50F5B">
            <w:pPr>
              <w:widowControl w:val="0"/>
              <w:numPr>
                <w:ilvl w:val="1"/>
                <w:numId w:val="2"/>
              </w:numPr>
              <w:tabs>
                <w:tab w:val="left" w:pos="318"/>
              </w:tabs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орындады, тапсырманы орындауда инновациялық тәсілді қолданды.</w:t>
            </w:r>
          </w:p>
        </w:tc>
      </w:tr>
      <w:tr w:rsidR="00E50F5B" w:rsidRPr="003A74B5" w14:paraId="579324A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1EF9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А-</w:t>
            </w:r>
          </w:p>
          <w:p w14:paraId="6AE04E9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94 - 90</w:t>
            </w:r>
          </w:p>
          <w:p w14:paraId="3A32CFB1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4A568A0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8ED8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CBD317B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жауапты сауатты, логикалық дұрыс жауап берді;</w:t>
            </w:r>
          </w:p>
          <w:p w14:paraId="512002A4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толық көлемде орындады;</w:t>
            </w:r>
          </w:p>
          <w:p w14:paraId="541227F1" w14:textId="77777777" w:rsidR="00E50F5B" w:rsidRPr="00337879" w:rsidRDefault="00E50F5B" w:rsidP="00E50F5B">
            <w:pPr>
              <w:widowControl w:val="0"/>
              <w:numPr>
                <w:ilvl w:val="0"/>
                <w:numId w:val="3"/>
              </w:numPr>
              <w:suppressAutoHyphens/>
              <w:spacing w:after="200" w:line="240" w:lineRule="auto"/>
              <w:ind w:left="0"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білім беру материалын білмегендіктен немесе дұрыс түсінбегендіктен туындаған кейбір қателіктер немесе дәлсіздіктер жіберді</w:t>
            </w:r>
          </w:p>
        </w:tc>
      </w:tr>
      <w:tr w:rsidR="00E50F5B" w:rsidRPr="003A74B5" w14:paraId="0A6F75D8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1641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 xml:space="preserve">В+ </w:t>
            </w:r>
          </w:p>
          <w:p w14:paraId="419ACA1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89 - 85</w:t>
            </w:r>
          </w:p>
          <w:p w14:paraId="6A486DA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77A2DB6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12C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F8528A5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сұрақтарға дұрыс жауап берді;</w:t>
            </w:r>
          </w:p>
          <w:p w14:paraId="72751F4D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теориялық ережелерді нақты мысалдармен бейнелеу қабілетін көрсетті;</w:t>
            </w:r>
          </w:p>
          <w:p w14:paraId="123EB341" w14:textId="77777777" w:rsidR="00E50F5B" w:rsidRPr="00337879" w:rsidRDefault="00E50F5B" w:rsidP="00E50F5B">
            <w:pPr>
              <w:widowControl w:val="0"/>
              <w:numPr>
                <w:ilvl w:val="0"/>
                <w:numId w:val="4"/>
              </w:numPr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тәжірибелік тапсырмаларды толық емес көлемде орындады </w:t>
            </w:r>
          </w:p>
        </w:tc>
      </w:tr>
      <w:tr w:rsidR="00E50F5B" w:rsidRPr="003A74B5" w14:paraId="6528B329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9FE8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72EB693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84 - 80</w:t>
            </w:r>
          </w:p>
          <w:p w14:paraId="4C30260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6E303D5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AE78DE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7F5FA819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жауаптың логикалық және ақпараттық мазмұнын бұрмаламаған ұсақ олқылықтар бар;</w:t>
            </w:r>
          </w:p>
          <w:p w14:paraId="13C0C3EA" w14:textId="77777777" w:rsidR="00E50F5B" w:rsidRPr="00337879" w:rsidRDefault="00E50F5B" w:rsidP="00E50F5B">
            <w:pPr>
              <w:widowControl w:val="0"/>
              <w:numPr>
                <w:ilvl w:val="0"/>
                <w:numId w:val="5"/>
              </w:numPr>
              <w:suppressAutoHyphens/>
              <w:spacing w:after="200" w:line="240" w:lineRule="auto"/>
              <w:ind w:firstLine="709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шығармада ұсақ дәлсіздіктер мен қателіктер жіберілді</w:t>
            </w:r>
          </w:p>
        </w:tc>
      </w:tr>
      <w:tr w:rsidR="00E50F5B" w:rsidRPr="003A74B5" w14:paraId="1028282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E0CD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В</w:t>
            </w:r>
          </w:p>
          <w:p w14:paraId="49EFE2AF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79 - 75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8251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0913FB8A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ғылыми терминологияны қолдану кезінде қателіктер немесе екіден көп кемшіліктер жіберілді</w:t>
            </w:r>
          </w:p>
          <w:p w14:paraId="5EA58D3C" w14:textId="77777777" w:rsidR="00E50F5B" w:rsidRPr="00337879" w:rsidRDefault="00E50F5B" w:rsidP="00E50F5B">
            <w:pPr>
              <w:widowControl w:val="0"/>
              <w:numPr>
                <w:ilvl w:val="0"/>
                <w:numId w:val="6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тапсырмаларды толық емес көлемде орындады</w:t>
            </w:r>
          </w:p>
        </w:tc>
      </w:tr>
      <w:tr w:rsidR="00E50F5B" w:rsidRPr="003A74B5" w14:paraId="2C2C6A4B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9A64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С+</w:t>
            </w:r>
          </w:p>
          <w:p w14:paraId="748CD58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74 - 70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4687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3EE68295" w14:textId="77777777" w:rsidR="00E50F5B" w:rsidRPr="00337879" w:rsidRDefault="00E50F5B" w:rsidP="00E50F5B">
            <w:pPr>
              <w:widowControl w:val="0"/>
              <w:numPr>
                <w:ilvl w:val="0"/>
                <w:numId w:val="7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lastRenderedPageBreak/>
              <w:t>материалдың мазмұны толық немесе дәйекті түрде ашылмаған, мәселені жалпы түсінген кезде ұғымдарды анықтауда, терминологияны қолдануда қиындықтар немесе қателіктер болды</w:t>
            </w:r>
          </w:p>
        </w:tc>
      </w:tr>
      <w:tr w:rsidR="00E50F5B" w:rsidRPr="003A74B5" w14:paraId="4E293B2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682C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С</w:t>
            </w:r>
          </w:p>
          <w:p w14:paraId="12031935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69 - 65</w:t>
            </w:r>
          </w:p>
          <w:p w14:paraId="1BEAB9BB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  <w:p w14:paraId="16E40C9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46FB3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BFDF441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жаңа жағдайларға теорияны қолдана алмады;</w:t>
            </w:r>
          </w:p>
          <w:p w14:paraId="78902D5D" w14:textId="77777777" w:rsidR="00E50F5B" w:rsidRPr="00337879" w:rsidRDefault="00E50F5B" w:rsidP="00E50F5B">
            <w:pPr>
              <w:widowControl w:val="0"/>
              <w:numPr>
                <w:ilvl w:val="0"/>
                <w:numId w:val="8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тәжірибелік тапсырманы орындауда теорияны қолдана алмады</w:t>
            </w:r>
          </w:p>
        </w:tc>
      </w:tr>
      <w:tr w:rsidR="00E50F5B" w:rsidRPr="003A74B5" w14:paraId="7F67623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E1BA9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  <w:t>С-</w:t>
            </w:r>
          </w:p>
          <w:p w14:paraId="6407DE7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64 - 60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F2ED0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1EE3AD64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 xml:space="preserve">теориялық материалдарды жеткілікті білмейді </w:t>
            </w:r>
          </w:p>
          <w:p w14:paraId="1F7FA847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негізгі дағдылар мен қабілеттердің жеткіліксіз қалыптасуы анықталды</w:t>
            </w:r>
          </w:p>
        </w:tc>
      </w:tr>
      <w:tr w:rsidR="00E50F5B" w:rsidRPr="003A74B5" w14:paraId="5BF68360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C6B2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>D+</w:t>
            </w:r>
          </w:p>
          <w:p w14:paraId="69896CDC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59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55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17B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Студент</w:t>
            </w: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:</w:t>
            </w:r>
          </w:p>
          <w:p w14:paraId="2EF51250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негізгі мазмұны ашылды;</w:t>
            </w:r>
          </w:p>
          <w:p w14:paraId="0ACC5571" w14:textId="77777777" w:rsidR="00E50F5B" w:rsidRPr="00337879" w:rsidRDefault="00E50F5B" w:rsidP="00E50F5B">
            <w:pPr>
              <w:widowControl w:val="0"/>
              <w:numPr>
                <w:ilvl w:val="0"/>
                <w:numId w:val="9"/>
              </w:numPr>
              <w:tabs>
                <w:tab w:val="left" w:pos="318"/>
              </w:tabs>
              <w:suppressAutoHyphens/>
              <w:spacing w:after="200" w:line="240" w:lineRule="auto"/>
              <w:ind w:firstLine="709"/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оқу материалының көп немесе маңызды бөлігін білмеу немесе түсінбеу анықталды</w:t>
            </w:r>
          </w:p>
        </w:tc>
      </w:tr>
      <w:tr w:rsidR="00E50F5B" w:rsidRPr="003A74B5" w14:paraId="329F5253" w14:textId="77777777" w:rsidTr="00D024E4"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AE3FA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ru-RU"/>
              </w:rPr>
              <w:t xml:space="preserve">F </w:t>
            </w:r>
          </w:p>
          <w:p w14:paraId="71A8A916" w14:textId="77777777" w:rsidR="00E50F5B" w:rsidRPr="00337879" w:rsidRDefault="00E50F5B" w:rsidP="00D024E4">
            <w:pPr>
              <w:widowControl w:val="0"/>
              <w:suppressAutoHyphens/>
              <w:spacing w:after="0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  <w:t>0-49</w:t>
            </w:r>
          </w:p>
        </w:tc>
        <w:tc>
          <w:tcPr>
            <w:tcW w:w="8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BA4D4" w14:textId="77777777" w:rsidR="00E50F5B" w:rsidRPr="00337879" w:rsidRDefault="00E50F5B" w:rsidP="00E50F5B">
            <w:pPr>
              <w:widowControl w:val="0"/>
              <w:numPr>
                <w:ilvl w:val="0"/>
                <w:numId w:val="10"/>
              </w:numPr>
              <w:suppressAutoHyphens/>
              <w:spacing w:after="200" w:line="240" w:lineRule="auto"/>
              <w:ind w:firstLine="70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r w:rsidRPr="00337879">
              <w:rPr>
                <w:rFonts w:ascii="Times New Roman" w:eastAsiaTheme="minorEastAsia" w:hAnsi="Times New Roman" w:cs="Times New Roman"/>
                <w:sz w:val="24"/>
                <w:szCs w:val="24"/>
                <w:lang w:val="kk-KZ" w:eastAsia="ru-RU"/>
              </w:rPr>
              <w:t>жұмыс магистранттың тексерілетін пән бойынша міндетті білімі мен дағдыларының толық жетіспеушілігін көрсетті</w:t>
            </w:r>
          </w:p>
        </w:tc>
      </w:tr>
    </w:tbl>
    <w:p w14:paraId="252616FE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414CC3C6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en-US"/>
        </w:rPr>
      </w:pPr>
    </w:p>
    <w:p w14:paraId="38FF50EE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35D097AC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1E5779D4" w14:textId="77777777" w:rsidR="00E50F5B" w:rsidRPr="00676A97" w:rsidRDefault="00E50F5B" w:rsidP="00E50F5B">
      <w:pPr>
        <w:widowControl w:val="0"/>
        <w:tabs>
          <w:tab w:val="left" w:pos="88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676A97">
        <w:rPr>
          <w:rFonts w:ascii="Times New Roman" w:eastAsia="Times New Roman" w:hAnsi="Times New Roman" w:cs="Times New Roman"/>
          <w:color w:val="000000"/>
          <w:spacing w:val="38"/>
          <w:sz w:val="24"/>
          <w:szCs w:val="24"/>
          <w:lang w:val="en-US"/>
        </w:rPr>
        <w:t xml:space="preserve"> </w:t>
      </w:r>
    </w:p>
    <w:p w14:paraId="1CE9736A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2"/>
          <w:w w:val="115"/>
          <w:sz w:val="24"/>
          <w:szCs w:val="24"/>
          <w:lang w:val="kk-KZ"/>
        </w:rPr>
        <w:t>Студентке</w:t>
      </w:r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х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ғ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й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9"/>
          <w:sz w:val="24"/>
          <w:szCs w:val="24"/>
        </w:rPr>
        <w:t>қ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а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ұс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л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3"/>
          <w:w w:val="113"/>
          <w:sz w:val="24"/>
          <w:szCs w:val="24"/>
        </w:rPr>
        <w:t>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6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99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98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2"/>
          <w:sz w:val="24"/>
          <w:szCs w:val="24"/>
        </w:rPr>
        <w:t>тт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1"/>
          <w:sz w:val="24"/>
          <w:szCs w:val="24"/>
        </w:rPr>
        <w:t>р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-3"/>
          <w:sz w:val="24"/>
          <w:szCs w:val="24"/>
          <w:lang w:val="en-US"/>
        </w:rPr>
        <w:t xml:space="preserve"> </w:t>
      </w:r>
      <w:proofErr w:type="spellStart"/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12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2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2"/>
          <w:w w:val="108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sz w:val="24"/>
          <w:szCs w:val="24"/>
        </w:rPr>
        <w:t>і</w:t>
      </w:r>
      <w:proofErr w:type="spellEnd"/>
      <w:r w:rsidRPr="00676A97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val="en-US"/>
        </w:rPr>
        <w:t>:</w:t>
      </w:r>
    </w:p>
    <w:p w14:paraId="42FD623B" w14:textId="77777777" w:rsidR="00E50F5B" w:rsidRPr="00676A97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pacing w:val="2"/>
          <w:sz w:val="24"/>
          <w:szCs w:val="24"/>
          <w:lang w:val="en-US"/>
        </w:rPr>
      </w:pPr>
    </w:p>
    <w:p w14:paraId="6539FBDA" w14:textId="77777777" w:rsidR="00D22A55" w:rsidRPr="00A77AA0" w:rsidRDefault="00D22A55" w:rsidP="00D22A55">
      <w:pPr>
        <w:pStyle w:val="a3"/>
        <w:tabs>
          <w:tab w:val="left" w:pos="0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/>
        </w:rPr>
        <w:t>1.</w:t>
      </w: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 xml:space="preserve">Қасым-Жомарт Тоқаев </w:t>
      </w:r>
      <w:r w:rsidRPr="00A77AA0">
        <w:rPr>
          <w:rFonts w:ascii="Times New Roman" w:eastAsiaTheme="minorEastAsia" w:hAnsi="Times New Roman" w:cs="Times New Roman"/>
          <w:bCs/>
          <w:color w:val="000000" w:themeColor="text1"/>
          <w:sz w:val="24"/>
          <w:szCs w:val="24"/>
          <w:lang w:val="kk-KZ" w:eastAsia="ru-RU"/>
        </w:rPr>
        <w:t>Жаңа жағдайдағы Қазақстан: іс-қимыл кезеңі-Нұр-Сұлтан, 2020 ж. 1 қыркүйек</w:t>
      </w:r>
    </w:p>
    <w:p w14:paraId="7C7FD659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eastAsia="Calibri" w:hAnsi="Times New Roman" w:cs="Times New Roman"/>
          <w:bCs/>
          <w:color w:val="000000" w:themeColor="text1"/>
          <w:sz w:val="24"/>
          <w:szCs w:val="24"/>
          <w:lang w:val="kk-KZ" w:eastAsia="ru-RU"/>
        </w:rPr>
        <w:t>Қазақстан Республикасының Конститутциясы-Астана: Елорда, 2008-56 б.</w:t>
      </w:r>
    </w:p>
    <w:p w14:paraId="4F4F13B6" w14:textId="77777777" w:rsidR="00D22A55" w:rsidRPr="00A77AA0" w:rsidRDefault="00D22A55" w:rsidP="00D22A55">
      <w:pPr>
        <w:pStyle w:val="a3"/>
        <w:numPr>
          <w:ilvl w:val="0"/>
          <w:numId w:val="1"/>
        </w:numPr>
        <w:tabs>
          <w:tab w:val="left" w:pos="0"/>
          <w:tab w:val="left" w:pos="39"/>
        </w:tabs>
        <w:autoSpaceDE w:val="0"/>
        <w:autoSpaceDN w:val="0"/>
        <w:adjustRightInd w:val="0"/>
        <w:spacing w:after="0" w:line="240" w:lineRule="auto"/>
        <w:ind w:left="0" w:firstLine="39"/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bCs/>
          <w:color w:val="000000" w:themeColor="text1"/>
          <w:sz w:val="24"/>
          <w:szCs w:val="24"/>
          <w:lang w:val="kk-KZ"/>
        </w:rPr>
        <w:t>Мемлекеттік қызмет туралы Заңы//Қазақстан Республикасы Президентінің 2015 жылғы 23 қарашадағы  №416 -V ҚРЗ</w:t>
      </w:r>
    </w:p>
    <w:p w14:paraId="27B3FEDE" w14:textId="77777777" w:rsidR="00D22A55" w:rsidRPr="00A56714" w:rsidRDefault="00D22A55" w:rsidP="00D22A55">
      <w:pPr>
        <w:pStyle w:val="a3"/>
        <w:numPr>
          <w:ilvl w:val="0"/>
          <w:numId w:val="1"/>
        </w:numPr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4. 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басқаруды дамытудың 2030 жылға дейінгі  тұжырымдамасы//ҚР Президентінің 2021 жылғы 26 ақпандағы №522 Жарлығы </w:t>
      </w:r>
    </w:p>
    <w:p w14:paraId="3F4544A5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5.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Қазақстан Республикасының жергілікті өзін-өзі басқаруды дамытудың 2025 жылға дейінгі тұжырымдамасы//ҚР Президентінің  2021 жылғы 18 тамыздағы №639 Жарлығы </w:t>
      </w:r>
    </w:p>
    <w:p w14:paraId="5F67380B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6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.Абылайханова Т.А. Қазақстан Республикасында жергілікті өзін-өзі басқару үлгісін жетілдіру -Өскемен: Берел, 2016.-130 бет.</w:t>
      </w:r>
    </w:p>
    <w:p w14:paraId="15DDF07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7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.Алексеев И.А., Адамоков Б.Б., Белявский Д.С. 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Муниципальное управление и местное самоуправление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 xml:space="preserve"> -М.: ИНФРА-М, 2019-353 с.</w:t>
      </w:r>
    </w:p>
    <w:p w14:paraId="7E5FB3DD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8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.Бабун Р.В. Организация местного самоуправления-М.: КноРус, 2019-274 с.</w:t>
      </w:r>
    </w:p>
    <w:p w14:paraId="388417ED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9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.Бондарь Н.С. Местное самоуправление-М.: Юрайт, 2018-386 с.</w:t>
      </w:r>
    </w:p>
    <w:p w14:paraId="3E96B5A4" w14:textId="77777777" w:rsidR="00D22A55" w:rsidRPr="00A77AA0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1</w:t>
      </w:r>
      <w:r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0</w:t>
      </w:r>
      <w:r w:rsidRPr="00A77AA0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  <w:lang w:val="kk-KZ"/>
        </w:rPr>
        <w:t>.Бурлаков Л.Н. Мемлекеттік және жергілікті басқару- Алматы: CyberSmith, 2019.-324 б.</w:t>
      </w:r>
    </w:p>
    <w:p w14:paraId="36C3268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1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  <w:proofErr w:type="spell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Маркварт</w:t>
      </w:r>
      <w:proofErr w:type="spell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Э., Петухов </w:t>
      </w:r>
      <w:proofErr w:type="gramStart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Р.В.</w:t>
      </w:r>
      <w:proofErr w:type="gramEnd"/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, Иванова К. А. Институциональные основы местного самоуправления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М.: Проспект, 2019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547111">
        <w:rPr>
          <w:rFonts w:ascii="Times New Roman" w:eastAsia="Times New Roman" w:hAnsi="Times New Roman" w:cs="Times New Roman"/>
          <w:color w:val="434343"/>
          <w:sz w:val="24"/>
          <w:szCs w:val="24"/>
        </w:rPr>
        <w:t>344 с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.</w:t>
      </w:r>
    </w:p>
    <w:p w14:paraId="77AABE1E" w14:textId="77777777" w:rsidR="00D22A55" w:rsidRPr="00A77AA0" w:rsidRDefault="00D22A55" w:rsidP="00D22A5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2</w:t>
      </w:r>
      <w:r w:rsidRPr="00A77AA0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 xml:space="preserve">.Мясникович М.В., Попков А.А. </w:t>
      </w:r>
      <w:r w:rsidRPr="00A77AA0">
        <w:rPr>
          <w:rFonts w:ascii="Times New Roman" w:hAnsi="Times New Roman" w:cs="Times New Roman"/>
          <w:color w:val="000000"/>
          <w:sz w:val="24"/>
          <w:szCs w:val="24"/>
        </w:rPr>
        <w:t>Теория и практика местного управления и самоуправления. Состояние, проблемы и предложения</w:t>
      </w:r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-</w:t>
      </w:r>
      <w:proofErr w:type="gramStart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М.:ЛитРес</w:t>
      </w:r>
      <w:proofErr w:type="gramEnd"/>
      <w:r w:rsidRPr="00A77AA0">
        <w:rPr>
          <w:rFonts w:ascii="Times New Roman" w:hAnsi="Times New Roman" w:cs="Times New Roman"/>
          <w:color w:val="000000"/>
          <w:sz w:val="24"/>
          <w:szCs w:val="24"/>
          <w:lang w:val="kk-KZ"/>
        </w:rPr>
        <w:t>, 2021-160 с.</w:t>
      </w:r>
    </w:p>
    <w:p w14:paraId="6C4C8F5D" w14:textId="77777777" w:rsidR="00D22A55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 w:rsidRPr="00A77AA0">
        <w:rPr>
          <w:rFonts w:ascii="Times New Roman" w:hAnsi="Times New Roman" w:cs="Times New Roman"/>
          <w:sz w:val="24"/>
          <w:szCs w:val="24"/>
          <w:lang w:val="kk-KZ"/>
        </w:rPr>
        <w:t>1</w:t>
      </w:r>
      <w:r>
        <w:rPr>
          <w:rFonts w:ascii="Times New Roman" w:hAnsi="Times New Roman" w:cs="Times New Roman"/>
          <w:sz w:val="24"/>
          <w:szCs w:val="24"/>
          <w:lang w:val="kk-KZ"/>
        </w:rPr>
        <w:t>3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.Нұртазин М.С. Қазақстандағы жергілікті мемлекеттік басқару және мемлекеттік қызмет жүйелері -Алматы: Бастау, 2016-256 б.</w:t>
      </w:r>
    </w:p>
    <w:p w14:paraId="5024D666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>14.Соколова А.И. Актуальные проблемы  цифровизации местного самоуправления-Оренбург, 2020-59 с.</w:t>
      </w:r>
    </w:p>
    <w:p w14:paraId="3041EB63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  <w:r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15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.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 xml:space="preserve">Станислав </w:t>
      </w:r>
      <w:proofErr w:type="spellStart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Липски</w:t>
      </w:r>
      <w:proofErr w:type="spellEnd"/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</w:rPr>
        <w:t>: Основы государственного и муниципального управления</w:t>
      </w:r>
      <w:r w:rsidRPr="00A77AA0">
        <w:rPr>
          <w:rFonts w:ascii="Times New Roman" w:hAnsi="Times New Roman" w:cs="Times New Roman"/>
          <w:color w:val="1A1A1A"/>
          <w:sz w:val="24"/>
          <w:szCs w:val="24"/>
          <w:shd w:val="clear" w:color="auto" w:fill="FFFFFF"/>
          <w:lang w:val="kk-KZ"/>
        </w:rPr>
        <w:t>-М.: КноРус, 2021-248 с.</w:t>
      </w:r>
      <w:r w:rsidRPr="00A77AA0">
        <w:rPr>
          <w:rFonts w:ascii="Arial" w:hAnsi="Arial" w:cs="Arial"/>
          <w:color w:val="1A1A1A"/>
          <w:sz w:val="24"/>
          <w:szCs w:val="24"/>
          <w:shd w:val="clear" w:color="auto" w:fill="FFFFFF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16</w:t>
      </w:r>
      <w:r w:rsidRPr="00A77A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kk-KZ"/>
        </w:rPr>
        <w:t>.Чихладзе А.А., Ларичева Е.Н. -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 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Местное самоуправление в единой системе публичной власти</w:t>
      </w:r>
      <w:r w:rsidRPr="00A77AA0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 xml:space="preserve">- М.: ЮНИТИ-ДАНА, </w:t>
      </w:r>
      <w:proofErr w:type="gramStart"/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2020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-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343</w:t>
      </w:r>
      <w:proofErr w:type="gramEnd"/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 xml:space="preserve"> с</w:t>
      </w:r>
      <w:r w:rsidRPr="00C06543">
        <w:rPr>
          <w:rFonts w:ascii="Times New Roman" w:eastAsia="Times New Roman" w:hAnsi="Times New Roman" w:cs="Times New Roman"/>
          <w:color w:val="434343"/>
          <w:sz w:val="24"/>
          <w:szCs w:val="24"/>
        </w:rPr>
        <w:t>.</w:t>
      </w:r>
    </w:p>
    <w:p w14:paraId="6BEFF0C1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</w:rPr>
      </w:pPr>
    </w:p>
    <w:p w14:paraId="6EF41A5D" w14:textId="77777777" w:rsidR="00D22A55" w:rsidRDefault="00D22A55" w:rsidP="00D22A55">
      <w:pPr>
        <w:spacing w:after="0" w:line="240" w:lineRule="auto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Қосымша әдебиеттер:</w:t>
      </w:r>
    </w:p>
    <w:p w14:paraId="25A46489" w14:textId="3A88E4D4" w:rsidR="00D22A55" w:rsidRPr="001B6BF8" w:rsidRDefault="00D22A55" w:rsidP="00D22A55">
      <w:pPr>
        <w:pStyle w:val="a3"/>
        <w:numPr>
          <w:ilvl w:val="0"/>
          <w:numId w:val="13"/>
        </w:numPr>
        <w:spacing w:after="0" w:line="240" w:lineRule="auto"/>
        <w:ind w:left="0" w:firstLine="0"/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Мырзагелді Кемел  Мемлекеттік және жергідікті басқару-Астана 201</w:t>
      </w:r>
      <w:r w:rsidR="009949FF"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8</w:t>
      </w:r>
      <w:r>
        <w:rPr>
          <w:rFonts w:ascii="Times New Roman" w:eastAsia="Times New Roman" w:hAnsi="Times New Roman" w:cs="Times New Roman"/>
          <w:color w:val="434343"/>
          <w:sz w:val="24"/>
          <w:szCs w:val="24"/>
          <w:lang w:val="kk-KZ"/>
        </w:rPr>
        <w:t>, 150 б.</w:t>
      </w:r>
    </w:p>
    <w:p w14:paraId="2EB1B443" w14:textId="77777777" w:rsidR="00D22A55" w:rsidRPr="00A77AA0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2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 Қазақстан Республикасының 2025 жылғы дейінгі Стратегиялық даму жоспары//ҚР Президентінің 2021 жылғы 26  ақпандағы №531 Жарлығы </w:t>
      </w:r>
    </w:p>
    <w:p w14:paraId="725D35AB" w14:textId="77777777" w:rsidR="00D22A55" w:rsidRPr="00A56714" w:rsidRDefault="00D22A55" w:rsidP="00D22A5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3.</w:t>
      </w:r>
      <w:r w:rsidRPr="00A56714">
        <w:rPr>
          <w:rFonts w:ascii="Times New Roman" w:hAnsi="Times New Roman" w:cs="Times New Roman"/>
          <w:sz w:val="24"/>
          <w:szCs w:val="24"/>
          <w:lang w:val="kk-KZ"/>
        </w:rPr>
        <w:t xml:space="preserve"> Қазақстан Республикасында мемлекеттік басқару жүйесін одан әрі жетілдіру туралы//ҚР Президентінің 2021 жылғы 27ақпандағы №527 Жарлығы </w:t>
      </w:r>
    </w:p>
    <w:p w14:paraId="7CE0DE53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4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>.Мемлекеттік саяси және әкімшілік қызметшілер лауазымдарның тізілімін бекіту туралы// ҚР Президентінің   2021 жылғы 20 сәуірдегі №560  Жарлығы</w:t>
      </w:r>
    </w:p>
    <w:p w14:paraId="59BE0412" w14:textId="77777777" w:rsidR="00D22A55" w:rsidRPr="00A77AA0" w:rsidRDefault="00D22A55" w:rsidP="00D22A55">
      <w:pPr>
        <w:pStyle w:val="a3"/>
        <w:spacing w:after="0" w:line="240" w:lineRule="auto"/>
        <w:ind w:left="0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5</w:t>
      </w:r>
      <w:r w:rsidRPr="00A77AA0">
        <w:rPr>
          <w:rFonts w:ascii="Times New Roman" w:hAnsi="Times New Roman" w:cs="Times New Roman"/>
          <w:sz w:val="24"/>
          <w:szCs w:val="24"/>
          <w:lang w:val="kk-KZ"/>
        </w:rPr>
        <w:t xml:space="preserve">. Президенттік жастар кадр резерві туралы//ҚР Президентінің 2021 жылғы 18 мамырдағы №580 Жарлығы </w:t>
      </w:r>
    </w:p>
    <w:p w14:paraId="76C398D7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407DAE6A" w14:textId="77777777" w:rsidR="00D22A55" w:rsidRPr="00D22A55" w:rsidRDefault="00D22A55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</w:p>
    <w:p w14:paraId="70AC5927" w14:textId="77777777" w:rsidR="00E50F5B" w:rsidRPr="009949FF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</w:pP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  <w:lang w:val="kk-KZ"/>
        </w:rPr>
        <w:t>СТУДЕН</w:t>
      </w:r>
      <w:r w:rsidRPr="009949FF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  <w:lang w:val="kk-KZ"/>
        </w:rPr>
        <w:t>Т</w:t>
      </w:r>
    </w:p>
    <w:p w14:paraId="1EE52F78" w14:textId="77777777" w:rsidR="00E50F5B" w:rsidRPr="001E1204" w:rsidRDefault="00E50F5B" w:rsidP="00E50F5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1E1204">
        <w:rPr>
          <w:rFonts w:ascii="Times New Roman" w:hAnsi="Times New Roman" w:cs="Times New Roman"/>
          <w:sz w:val="24"/>
          <w:szCs w:val="24"/>
          <w:lang w:val="kk-KZ"/>
        </w:rPr>
        <w:t xml:space="preserve">Емтихан кезінде білім алушыларға шпаргалка, ұялы телефон, смарт-сағат, қосымша веб-парақ және т.б. қосымша ақпаратқа рұқсатсыз қол жеткізуге мүмкіндік туғыза алатын техникалық және басқа құралдарды алып кіруге және/немесе пайдалануға, сондай-ақ, басқа білім алушылармен және бөтен адамдармен сөйлесуге, жауап парақтарында аты-жөнін жазуға және өзге де белгілерді салуға тыйым салынады. Белгілі пәндер бойынша емтихан кезінде сөздіктерді, калькуляторды пайдалану үшін емтихан сессиясы басталғанға дейін алдын ала (2-3 апта бұрын) оқу жұмысы бойынша проректордың арнайы рұқсатын алуы қажет. Осы ереже орындалмаған жағдайда білім алушы емтиханнан шығарылып, сәйкесінше акт толтырылады және пәнге «Ғ» (қанағаттанарлықсыз) бағасы қойылады. </w:t>
      </w:r>
      <w:r w:rsidRPr="001E1204">
        <w:rPr>
          <w:rFonts w:ascii="Times New Roman" w:hAnsi="Times New Roman" w:cs="Times New Roman"/>
          <w:b/>
          <w:sz w:val="24"/>
          <w:szCs w:val="24"/>
          <w:lang w:val="kk-KZ"/>
        </w:rPr>
        <w:t>Актілер қайта қарастырылмайды және апелляцияға жіберілмейді.</w:t>
      </w:r>
    </w:p>
    <w:p w14:paraId="595AE3A3" w14:textId="77777777" w:rsidR="00E50F5B" w:rsidRPr="000956B4" w:rsidRDefault="00E50F5B" w:rsidP="00E50F5B">
      <w:pPr>
        <w:spacing w:after="0" w:line="240" w:lineRule="auto"/>
        <w:rPr>
          <w:rFonts w:ascii="Calibri" w:eastAsia="Calibri" w:hAnsi="Calibri" w:cs="Calibri"/>
          <w:sz w:val="24"/>
          <w:szCs w:val="24"/>
        </w:rPr>
      </w:pPr>
    </w:p>
    <w:tbl>
      <w:tblPr>
        <w:tblW w:w="9218" w:type="dxa"/>
        <w:tblInd w:w="132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22"/>
        <w:gridCol w:w="3096"/>
      </w:tblGrid>
      <w:tr w:rsidR="00E50F5B" w:rsidRPr="000956B4" w14:paraId="0EF370CB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BC44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Пәнді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ге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</w:rPr>
              <w:t>у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дің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пайыз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3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ық мөлшері%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058607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3"/>
                <w:sz w:val="24"/>
                <w:szCs w:val="24"/>
              </w:rPr>
              <w:t>ә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стүрлі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2"/>
                <w:sz w:val="24"/>
                <w:szCs w:val="24"/>
              </w:rPr>
              <w:t xml:space="preserve"> 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жү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й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еде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1"/>
                <w:sz w:val="24"/>
                <w:szCs w:val="24"/>
              </w:rPr>
              <w:t>г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і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 xml:space="preserve"> б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  <w:szCs w:val="24"/>
              </w:rPr>
              <w:t>ғ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</w:p>
        </w:tc>
      </w:tr>
      <w:tr w:rsidR="00E50F5B" w:rsidRPr="000956B4" w14:paraId="76B4446E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AE2B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95-100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7EDC0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  <w:sz w:val="14"/>
                <w:szCs w:val="14"/>
              </w:rPr>
            </w:pPr>
          </w:p>
          <w:p w14:paraId="3308E134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Өте жақсы</w:t>
            </w:r>
          </w:p>
        </w:tc>
      </w:tr>
      <w:tr w:rsidR="00E50F5B" w:rsidRPr="000956B4" w14:paraId="5BA29CE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2272B" w14:textId="77777777" w:rsidR="00E50F5B" w:rsidRPr="000956B4" w:rsidRDefault="00E50F5B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90-94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959C86" w14:textId="77777777" w:rsidR="00E50F5B" w:rsidRPr="000956B4" w:rsidRDefault="00E50F5B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3B7AE41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AADDB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85-89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C4CCC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2A3B2EB0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Жақсы</w:t>
            </w:r>
          </w:p>
        </w:tc>
      </w:tr>
      <w:tr w:rsidR="00676A97" w:rsidRPr="000956B4" w14:paraId="7D6B82ED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0B23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80-84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1342D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6B05AC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AC379" w14:textId="77777777" w:rsidR="00676A97" w:rsidRPr="000956B4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75-79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79B8BA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07189887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E50EC" w14:textId="3A04BE9F" w:rsidR="00676A97" w:rsidRPr="00676A97" w:rsidRDefault="00676A97" w:rsidP="00D024E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/>
              </w:rPr>
              <w:t>70-74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D316A5" w14:textId="77777777" w:rsidR="00676A97" w:rsidRPr="000956B4" w:rsidRDefault="00676A97" w:rsidP="00D024E4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</w:tc>
      </w:tr>
      <w:tr w:rsidR="00676A97" w:rsidRPr="000956B4" w14:paraId="0CC8084A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7B919" w14:textId="3B9D0DB5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65-69</w:t>
            </w:r>
          </w:p>
        </w:tc>
        <w:tc>
          <w:tcPr>
            <w:tcW w:w="309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4B30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4A74B6D5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  <w:sz w:val="24"/>
                <w:szCs w:val="24"/>
              </w:rPr>
            </w:pPr>
          </w:p>
          <w:p w14:paraId="7A96F87F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нарлық</w:t>
            </w:r>
          </w:p>
        </w:tc>
      </w:tr>
      <w:tr w:rsidR="00676A97" w:rsidRPr="000956B4" w14:paraId="64EB1824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F2C4F0" w14:textId="1323A1E3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60-64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A2506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69381561" w14:textId="77777777" w:rsidTr="00676A97">
        <w:trPr>
          <w:cantSplit/>
          <w:trHeight w:hRule="exact" w:val="285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0A096D" w14:textId="59063FBB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55-59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86719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734EAE74" w14:textId="77777777" w:rsidTr="00676A97">
        <w:trPr>
          <w:cantSplit/>
          <w:trHeight w:val="272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90846" w14:textId="5FC7C099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50-54</w:t>
            </w:r>
          </w:p>
        </w:tc>
        <w:tc>
          <w:tcPr>
            <w:tcW w:w="3096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DF3DB2" w14:textId="77777777" w:rsidR="00676A97" w:rsidRPr="000956B4" w:rsidRDefault="00676A97" w:rsidP="00676A97">
            <w:pPr>
              <w:spacing w:after="0" w:line="240" w:lineRule="auto"/>
              <w:rPr>
                <w:rFonts w:ascii="Calibri" w:eastAsia="Calibri" w:hAnsi="Calibri" w:cs="Calibri"/>
              </w:rPr>
            </w:pPr>
          </w:p>
        </w:tc>
      </w:tr>
      <w:tr w:rsidR="00676A97" w:rsidRPr="000956B4" w14:paraId="1BFD79AF" w14:textId="77777777" w:rsidTr="00676A97">
        <w:trPr>
          <w:cantSplit/>
          <w:trHeight w:hRule="exact" w:val="287"/>
        </w:trPr>
        <w:tc>
          <w:tcPr>
            <w:tcW w:w="61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2B6D9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0-49</w:t>
            </w:r>
          </w:p>
        </w:tc>
        <w:tc>
          <w:tcPr>
            <w:tcW w:w="309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D82BD" w14:textId="77777777" w:rsidR="00676A97" w:rsidRPr="000956B4" w:rsidRDefault="00676A97" w:rsidP="00676A97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Қанағатта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н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арлықс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pacing w:val="1"/>
                <w:sz w:val="24"/>
                <w:szCs w:val="24"/>
              </w:rPr>
              <w:t>ы</w:t>
            </w:r>
            <w:r w:rsidRPr="000956B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</w:t>
            </w:r>
          </w:p>
        </w:tc>
      </w:tr>
    </w:tbl>
    <w:p w14:paraId="6631ED23" w14:textId="77777777" w:rsidR="00E50F5B" w:rsidRDefault="00E50F5B" w:rsidP="00E50F5B"/>
    <w:p w14:paraId="22962BDE" w14:textId="77777777" w:rsidR="00E50F5B" w:rsidRPr="00DD47D5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</w:pPr>
      <w:r>
        <w:tab/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Е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6"/>
          <w:sz w:val="24"/>
          <w:szCs w:val="24"/>
        </w:rPr>
        <w:t>М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И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ХА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Н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1"/>
          <w:sz w:val="24"/>
          <w:szCs w:val="24"/>
        </w:rPr>
        <w:t>Д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3"/>
          <w:sz w:val="24"/>
          <w:szCs w:val="24"/>
        </w:rPr>
        <w:t>Ы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8"/>
          <w:sz w:val="24"/>
          <w:szCs w:val="24"/>
        </w:rPr>
        <w:t>Ө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3"/>
          <w:w w:val="109"/>
          <w:sz w:val="24"/>
          <w:szCs w:val="24"/>
        </w:rPr>
        <w:t>К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2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5"/>
          <w:sz w:val="24"/>
          <w:szCs w:val="24"/>
        </w:rPr>
        <w:t>З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4"/>
          <w:sz w:val="24"/>
          <w:szCs w:val="24"/>
        </w:rPr>
        <w:t>У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2"/>
          <w:sz w:val="24"/>
          <w:szCs w:val="24"/>
        </w:rPr>
        <w:t>Ә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-1"/>
          <w:w w:val="110"/>
          <w:sz w:val="24"/>
          <w:szCs w:val="24"/>
        </w:rPr>
        <w:t>Р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09"/>
          <w:sz w:val="24"/>
          <w:szCs w:val="24"/>
        </w:rPr>
        <w:t>Т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spacing w:val="1"/>
          <w:w w:val="115"/>
          <w:sz w:val="24"/>
          <w:szCs w:val="24"/>
        </w:rPr>
        <w:t>Б</w:t>
      </w:r>
      <w:r w:rsidRPr="00DD47D5">
        <w:rPr>
          <w:rFonts w:ascii="Times New Roman" w:eastAsia="Times New Roman" w:hAnsi="Times New Roman" w:cs="Times New Roman"/>
          <w:b/>
          <w:bCs/>
          <w:color w:val="000000"/>
          <w:w w:val="117"/>
          <w:sz w:val="24"/>
          <w:szCs w:val="24"/>
        </w:rPr>
        <w:t>І</w:t>
      </w:r>
    </w:p>
    <w:p w14:paraId="761D98EB" w14:textId="77777777" w:rsidR="00E50F5B" w:rsidRPr="000956B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w w:val="117"/>
          <w:sz w:val="24"/>
          <w:szCs w:val="24"/>
        </w:rPr>
      </w:pPr>
    </w:p>
    <w:p w14:paraId="68807531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31CC287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СТУДЕНТ </w:t>
      </w:r>
    </w:p>
    <w:p w14:paraId="215F73D6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1. Алдымен компьютерлік құрылғыдағы (моноблок, ноутбук, планшет) интернет байланысын тексеру керек. Құрылғы емтиханның барлық уақытында зарядтаумен қамтамасыз етілуі керек.</w:t>
      </w:r>
    </w:p>
    <w:p w14:paraId="65EB9475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lastRenderedPageBreak/>
        <w:t xml:space="preserve"> 2. Univer.kaznu.kz веб-порталын кез келген браузер арқылы ашуға болады, Google Chrome браузері арқылы ашу ұсынылады. </w:t>
      </w:r>
    </w:p>
    <w:p w14:paraId="19AB43CB" w14:textId="77777777" w:rsidR="00E50F5B" w:rsidRDefault="00E50F5B" w:rsidP="00E50F5B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>3. Өз есептік жазбаңызбен кіруіңіз қажет. Егер студент өзінің логині мен паролін есіне түсіре алмаса, емтихан басталғанға дейін өзінің куратор-эдвайзеріне хабарласуы тиіс.</w:t>
      </w:r>
    </w:p>
    <w:p w14:paraId="5A547CD0" w14:textId="77777777" w:rsidR="00E50F5B" w:rsidRPr="001C3E9E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1C3E9E">
        <w:rPr>
          <w:rFonts w:ascii="Times New Roman" w:hAnsi="Times New Roman" w:cs="Times New Roman"/>
          <w:sz w:val="24"/>
          <w:szCs w:val="24"/>
        </w:rPr>
        <w:t xml:space="preserve"> 4. Оқу сатысына байланысты бакалавр,  қосымша бетіне өтіңіз. Содан кейін Емтихандар кестесі функционалын белсендіріңіз.</w:t>
      </w:r>
    </w:p>
    <w:p w14:paraId="76452EFF" w14:textId="77777777" w:rsidR="00E50F5B" w:rsidRPr="00A33094" w:rsidRDefault="00E50F5B" w:rsidP="00E50F5B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5.</w:t>
      </w:r>
      <w:r w:rsidRPr="00A33094">
        <w:t xml:space="preserve"> </w:t>
      </w:r>
      <w:r w:rsidRPr="00A33094">
        <w:rPr>
          <w:rFonts w:ascii="Times New Roman" w:hAnsi="Times New Roman" w:cs="Times New Roman"/>
          <w:sz w:val="24"/>
          <w:szCs w:val="24"/>
        </w:rPr>
        <w:t>Емтихан уақыты келген пәндер үшін Жазбаша емтихан тапсыру командасы пайда болады (қызыл түспен белгіленген). Бұл студенттің сілтеме бойынша өтіп, емтихан сұрақтарына жауап бере алатындығын білдіреді.</w:t>
      </w:r>
    </w:p>
    <w:p w14:paraId="5728DB01" w14:textId="77777777" w:rsidR="00E50F5B" w:rsidRPr="00676A97" w:rsidRDefault="00E50F5B" w:rsidP="00E50F5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</w:pPr>
      <w:r w:rsidRPr="00676A97">
        <w:rPr>
          <w:rFonts w:ascii="Times New Roman" w:eastAsia="Times New Roman" w:hAnsi="Times New Roman" w:cs="Times New Roman"/>
          <w:color w:val="000000"/>
          <w:sz w:val="24"/>
          <w:szCs w:val="24"/>
          <w:lang w:val="kk-KZ"/>
        </w:rPr>
        <w:t>6.</w:t>
      </w:r>
      <w:r w:rsidRPr="00676A97">
        <w:rPr>
          <w:rFonts w:ascii="Times New Roman" w:eastAsia="Times New Roman" w:hAnsi="Times New Roman" w:cs="Times New Roman"/>
          <w:color w:val="000000"/>
          <w:spacing w:val="100"/>
          <w:sz w:val="24"/>
          <w:szCs w:val="24"/>
          <w:lang w:val="kk-KZ"/>
        </w:rPr>
        <w:t xml:space="preserve"> 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>Сілтеме бойынша Жазбаша емтихан тапсыруға көшкеннен кейін терезе ашылады, онда студент емтихан билетінің сұрақтарын көреді. Емтиханның ұзақтығы дәл 2 сағатты құрайды.</w:t>
      </w:r>
    </w:p>
    <w:p w14:paraId="5566A4A1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sz w:val="24"/>
          <w:szCs w:val="24"/>
          <w:lang w:val="kk-KZ"/>
        </w:rPr>
        <w:t>7</w:t>
      </w:r>
      <w:r w:rsidRPr="00A33094">
        <w:rPr>
          <w:rFonts w:ascii="Times New Roman" w:eastAsia="Times New Roman" w:hAnsi="Times New Roman" w:cs="Times New Roman"/>
          <w:sz w:val="24"/>
          <w:szCs w:val="24"/>
          <w:lang w:val="kk-KZ"/>
        </w:rPr>
        <w:t>.</w:t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Уақыт аяқталғаннан кейін жүйе жазбаша жауаптарды қабылдамайды. Сондықтан басылған жауаптарды уақыт аяқталғанға дейін мезгіл-мезгіл сақтау ұсынылады. Бетте таймер көрсетілген, ол арқылы студент уақытын бақылай алады. Егер емтихан кезінде студенттер интернет байланысын жоғалтса немесе студент парақты кездейсоқ жауып тастаса, онда ол 2-ден 7-ге дейінгі қадамдарды қайталай отырып, қайта қосылуы немесе қайта кіруі керек. Емтихан уақытында студент жүйеге оралып, билеттің сұрақтарына жауап беруді жалғастыра алады</w:t>
      </w:r>
    </w:p>
    <w:p w14:paraId="5DC6AA93" w14:textId="77777777" w:rsidR="00E50F5B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298AAD6F" w14:textId="77777777" w:rsidR="00E50F5B" w:rsidRPr="00A33094" w:rsidRDefault="00E50F5B" w:rsidP="00E50F5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Студентке ыңғайлы болу үшін жүйе әр 10 минут сайын жұмысты (мәтінді) автоматты түрде сақтайды.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Билет сұрақтарына жауап беру бетінде «Сақтау» түймесі бар, студент жазбаша 14 емтиханды аяқтауды шешкен кезде оны баса алады. </w:t>
      </w:r>
      <w:r w:rsidRPr="00A33094">
        <w:rPr>
          <w:rFonts w:ascii="Times New Roman" w:hAnsi="Times New Roman" w:cs="Times New Roman"/>
          <w:sz w:val="24"/>
          <w:szCs w:val="24"/>
        </w:rPr>
        <w:sym w:font="Symbol" w:char="F0B7"/>
      </w:r>
      <w:r w:rsidRPr="00676A97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сақталғаннан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33094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A33094">
        <w:rPr>
          <w:rFonts w:ascii="Times New Roman" w:hAnsi="Times New Roman" w:cs="Times New Roman"/>
          <w:sz w:val="24"/>
          <w:szCs w:val="24"/>
        </w:rPr>
        <w:t xml:space="preserve"> файл автоматты түрде түпнұсқалыққа тексеріледі.</w:t>
      </w:r>
    </w:p>
    <w:p w14:paraId="52203713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59219C"/>
    <w:multiLevelType w:val="hybridMultilevel"/>
    <w:tmpl w:val="D9DA200A"/>
    <w:lvl w:ilvl="0" w:tplc="54AA8E6A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b w:val="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573F1D"/>
    <w:multiLevelType w:val="hybridMultilevel"/>
    <w:tmpl w:val="D9CE6FCE"/>
    <w:lvl w:ilvl="0" w:tplc="0338C1C2">
      <w:start w:val="20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  <w:color w:val="auto"/>
        <w:w w:val="100"/>
        <w:sz w:val="20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2B3B46"/>
    <w:multiLevelType w:val="multilevel"/>
    <w:tmpl w:val="47F053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9E7D41"/>
    <w:multiLevelType w:val="multilevel"/>
    <w:tmpl w:val="F95A81D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3F08534D"/>
    <w:multiLevelType w:val="hybridMultilevel"/>
    <w:tmpl w:val="B3183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E34442"/>
    <w:multiLevelType w:val="hybridMultilevel"/>
    <w:tmpl w:val="B5D2C7A0"/>
    <w:lvl w:ilvl="0" w:tplc="DA00C81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30163"/>
    <w:multiLevelType w:val="multilevel"/>
    <w:tmpl w:val="B74C523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611B045D"/>
    <w:multiLevelType w:val="multilevel"/>
    <w:tmpl w:val="1962294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6BF84790"/>
    <w:multiLevelType w:val="multilevel"/>
    <w:tmpl w:val="550C113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6C176A51"/>
    <w:multiLevelType w:val="multilevel"/>
    <w:tmpl w:val="F97CB47A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DBD2F8F"/>
    <w:multiLevelType w:val="multilevel"/>
    <w:tmpl w:val="75E2C440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77624E49"/>
    <w:multiLevelType w:val="multilevel"/>
    <w:tmpl w:val="0A8034B4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7E931CDD"/>
    <w:multiLevelType w:val="multilevel"/>
    <w:tmpl w:val="E568465C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11"/>
  </w:num>
  <w:num w:numId="3">
    <w:abstractNumId w:val="2"/>
  </w:num>
  <w:num w:numId="4">
    <w:abstractNumId w:val="9"/>
  </w:num>
  <w:num w:numId="5">
    <w:abstractNumId w:val="3"/>
  </w:num>
  <w:num w:numId="6">
    <w:abstractNumId w:val="6"/>
  </w:num>
  <w:num w:numId="7">
    <w:abstractNumId w:val="8"/>
  </w:num>
  <w:num w:numId="8">
    <w:abstractNumId w:val="12"/>
  </w:num>
  <w:num w:numId="9">
    <w:abstractNumId w:val="7"/>
  </w:num>
  <w:num w:numId="10">
    <w:abstractNumId w:val="10"/>
  </w:num>
  <w:num w:numId="11">
    <w:abstractNumId w:val="1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096"/>
    <w:rsid w:val="00287F4C"/>
    <w:rsid w:val="003A74B5"/>
    <w:rsid w:val="00676A97"/>
    <w:rsid w:val="006B6519"/>
    <w:rsid w:val="006C0B77"/>
    <w:rsid w:val="008242FF"/>
    <w:rsid w:val="00870751"/>
    <w:rsid w:val="00922C48"/>
    <w:rsid w:val="009949FF"/>
    <w:rsid w:val="00B915B7"/>
    <w:rsid w:val="00D22A55"/>
    <w:rsid w:val="00D53763"/>
    <w:rsid w:val="00E50F5B"/>
    <w:rsid w:val="00EA59DF"/>
    <w:rsid w:val="00ED1096"/>
    <w:rsid w:val="00ED4A1E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191F63"/>
  <w15:chartTrackingRefBased/>
  <w15:docId w15:val="{229167D2-3020-4A8A-830F-D4D524D78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50F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без абзаца,маркированный,ПАРАГРАФ,List Paragraph"/>
    <w:basedOn w:val="a"/>
    <w:link w:val="a4"/>
    <w:uiPriority w:val="34"/>
    <w:qFormat/>
    <w:rsid w:val="00E50F5B"/>
    <w:pPr>
      <w:ind w:left="720"/>
      <w:contextualSpacing/>
    </w:pPr>
  </w:style>
  <w:style w:type="character" w:customStyle="1" w:styleId="a4">
    <w:name w:val="Абзац списка Знак"/>
    <w:aliases w:val="без абзаца Знак,маркированный Знак,ПАРАГРАФ Знак,List Paragraph Знак"/>
    <w:link w:val="a3"/>
    <w:uiPriority w:val="34"/>
    <w:locked/>
    <w:rsid w:val="00E50F5B"/>
  </w:style>
  <w:style w:type="table" w:styleId="a5">
    <w:name w:val="Table Grid"/>
    <w:basedOn w:val="a1"/>
    <w:uiPriority w:val="39"/>
    <w:rsid w:val="00D537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7</Pages>
  <Words>1571</Words>
  <Characters>8961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ABRALIYEV, ALIBEK</dc:creator>
  <cp:keywords/>
  <dc:description/>
  <cp:lastModifiedBy>ABRALIYEV, ALIBEK</cp:lastModifiedBy>
  <cp:revision>6</cp:revision>
  <dcterms:created xsi:type="dcterms:W3CDTF">2021-08-30T05:18:00Z</dcterms:created>
  <dcterms:modified xsi:type="dcterms:W3CDTF">2021-11-16T03:09:00Z</dcterms:modified>
</cp:coreProperties>
</file>